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933" w:rsidRPr="00775A10" w:rsidRDefault="00C22904" w:rsidP="00775A10">
      <w:pPr>
        <w:pStyle w:val="21"/>
        <w:spacing w:line="240" w:lineRule="auto"/>
        <w:ind w:left="-567" w:firstLine="567"/>
        <w:jc w:val="center"/>
        <w:rPr>
          <w:sz w:val="20"/>
          <w:szCs w:val="20"/>
        </w:rPr>
      </w:pPr>
      <w:r>
        <w:rPr>
          <w:b/>
          <w:bCs/>
          <w:noProof/>
          <w:sz w:val="27"/>
          <w:szCs w:val="27"/>
          <w:lang w:eastAsia="ru-RU"/>
        </w:rPr>
        <w:drawing>
          <wp:inline distT="0" distB="0" distL="0" distR="0">
            <wp:extent cx="4781550" cy="6381750"/>
            <wp:effectExtent l="0" t="0" r="0" b="0"/>
            <wp:docPr id="1" name="Рисунок 1" descr="C:\Users\User\AppData\Local\Temp\Rar$DRa0.847\5 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Ra0.847\5 истор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b/>
          <w:bCs/>
          <w:sz w:val="27"/>
          <w:szCs w:val="27"/>
        </w:rPr>
        <w:br w:type="page"/>
      </w:r>
      <w:r w:rsidR="00252933">
        <w:rPr>
          <w:b/>
          <w:bCs/>
          <w:sz w:val="27"/>
          <w:szCs w:val="27"/>
        </w:rPr>
        <w:lastRenderedPageBreak/>
        <w:t>ПОЯСНИТЕЛЬНАЯ ЗАПИСКА</w:t>
      </w:r>
    </w:p>
    <w:p w:rsidR="00252933" w:rsidRDefault="00252933">
      <w:pPr>
        <w:jc w:val="both"/>
        <w:rPr>
          <w:b/>
          <w:i/>
          <w:iCs/>
          <w:sz w:val="28"/>
          <w:szCs w:val="28"/>
        </w:rPr>
      </w:pPr>
    </w:p>
    <w:p w:rsidR="00252933" w:rsidRDefault="00252933" w:rsidP="00CB5000">
      <w:pPr>
        <w:jc w:val="both"/>
        <w:rPr>
          <w:b/>
          <w:i/>
          <w:iCs/>
        </w:rPr>
      </w:pPr>
      <w:r>
        <w:rPr>
          <w:b/>
          <w:i/>
          <w:iCs/>
        </w:rPr>
        <w:t>Цель   изучения учебного предмета:</w:t>
      </w:r>
    </w:p>
    <w:p w:rsidR="00252933" w:rsidRDefault="00252933" w:rsidP="00CB5000">
      <w:pPr>
        <w:numPr>
          <w:ilvl w:val="0"/>
          <w:numId w:val="2"/>
        </w:numPr>
        <w:jc w:val="both"/>
      </w:pPr>
      <w:r>
        <w:t>формировать общую картину исторического развития человечества, представление об общих, ведущих процессах, явлениях и понятиях;</w:t>
      </w:r>
    </w:p>
    <w:p w:rsidR="00252933" w:rsidRDefault="00252933" w:rsidP="00CB5000">
      <w:pPr>
        <w:numPr>
          <w:ilvl w:val="0"/>
          <w:numId w:val="2"/>
        </w:numPr>
        <w:jc w:val="both"/>
      </w:pPr>
      <w:r>
        <w:t>развивать умения по применению исторических знаний в жизни;</w:t>
      </w:r>
    </w:p>
    <w:p w:rsidR="00252933" w:rsidRDefault="00252933" w:rsidP="00CB5000">
      <w:pPr>
        <w:numPr>
          <w:ilvl w:val="0"/>
          <w:numId w:val="2"/>
        </w:numPr>
        <w:jc w:val="both"/>
      </w:pPr>
      <w:r>
        <w:t>приобщать учащихся к национальным и мировым культурным традициям, воспитывать патриотизм, формировать гражданское самосознание;</w:t>
      </w:r>
    </w:p>
    <w:p w:rsidR="00252933" w:rsidRDefault="00252933" w:rsidP="00CB5000">
      <w:pPr>
        <w:numPr>
          <w:ilvl w:val="0"/>
          <w:numId w:val="2"/>
        </w:numPr>
        <w:jc w:val="both"/>
      </w:pPr>
      <w:r>
        <w:t>осветить взаимодействие человека с окружающей природной средой, показать экономическое развитие древних обществ, различные фор</w:t>
      </w:r>
      <w:r>
        <w:softHyphen/>
        <w:t>мы социального и политического строя;</w:t>
      </w:r>
    </w:p>
    <w:p w:rsidR="00252933" w:rsidRDefault="00252933" w:rsidP="00CB5000">
      <w:pPr>
        <w:numPr>
          <w:ilvl w:val="0"/>
          <w:numId w:val="2"/>
        </w:numPr>
        <w:jc w:val="both"/>
      </w:pPr>
      <w:r>
        <w:t>показать наиболее яркие личности Древнего мира и их роль в истории и культуре;</w:t>
      </w:r>
    </w:p>
    <w:p w:rsidR="00252933" w:rsidRDefault="00252933" w:rsidP="00CB5000">
      <w:pPr>
        <w:numPr>
          <w:ilvl w:val="0"/>
          <w:numId w:val="2"/>
        </w:numPr>
        <w:jc w:val="both"/>
      </w:pPr>
      <w:r>
        <w:t xml:space="preserve">охарактеризовать становление идей и институтов, понимание </w:t>
      </w:r>
      <w:r>
        <w:rPr>
          <w:spacing w:val="-4"/>
        </w:rPr>
        <w:t>которых необходимо современному человеку и гражданину (деспо</w:t>
      </w:r>
      <w:r>
        <w:rPr>
          <w:spacing w:val="-4"/>
        </w:rPr>
        <w:softHyphen/>
      </w:r>
      <w:r>
        <w:t>тическая форма правления, законы, демократия, республика, мо</w:t>
      </w:r>
      <w:r>
        <w:softHyphen/>
      </w:r>
      <w:r>
        <w:rPr>
          <w:spacing w:val="-3"/>
        </w:rPr>
        <w:t xml:space="preserve">ральные нормы, религиозные верования, в частности особенности </w:t>
      </w:r>
      <w:r>
        <w:t>мировых религий — буддизма и христианства);</w:t>
      </w:r>
    </w:p>
    <w:p w:rsidR="00252933" w:rsidRDefault="00252933" w:rsidP="00CB5000">
      <w:pPr>
        <w:numPr>
          <w:ilvl w:val="0"/>
          <w:numId w:val="2"/>
        </w:numPr>
        <w:jc w:val="both"/>
      </w:pPr>
      <w:r>
        <w:t>раскрыть на конкретном материале положение о том, что каж</w:t>
      </w:r>
      <w:r>
        <w:softHyphen/>
      </w:r>
      <w:r>
        <w:rPr>
          <w:spacing w:val="-2"/>
        </w:rPr>
        <w:t>дый из народов древности оставил позитивный след в истории че</w:t>
      </w:r>
      <w:r>
        <w:rPr>
          <w:spacing w:val="-2"/>
        </w:rPr>
        <w:softHyphen/>
        <w:t xml:space="preserve">ловечества. Последнее дает возможность формировать у учащихся </w:t>
      </w:r>
      <w:r>
        <w:t>терпимость, широту мировоззрения, гуманизм;</w:t>
      </w:r>
    </w:p>
    <w:p w:rsidR="00252933" w:rsidRDefault="00252933" w:rsidP="00CB5000">
      <w:pPr>
        <w:ind w:left="720"/>
        <w:jc w:val="both"/>
      </w:pPr>
      <w:r>
        <w:t>Курс ставит своей целью дать школьникам знания о далеком прошлом, которые послужат одной из основ их общей образован</w:t>
      </w:r>
      <w:r>
        <w:softHyphen/>
        <w:t>ности.</w:t>
      </w:r>
    </w:p>
    <w:p w:rsidR="00CB5000" w:rsidRDefault="00CB5000" w:rsidP="00CB5000">
      <w:pPr>
        <w:ind w:left="720"/>
        <w:jc w:val="both"/>
        <w:rPr>
          <w:b/>
          <w:i/>
        </w:rPr>
      </w:pPr>
    </w:p>
    <w:p w:rsidR="00252933" w:rsidRDefault="00252933" w:rsidP="00CB5000">
      <w:pPr>
        <w:ind w:left="720"/>
        <w:jc w:val="both"/>
        <w:rPr>
          <w:b/>
          <w:i/>
        </w:rPr>
      </w:pPr>
      <w:r>
        <w:rPr>
          <w:b/>
          <w:i/>
        </w:rPr>
        <w:t>Общая характеристика учебного предмета</w:t>
      </w:r>
    </w:p>
    <w:p w:rsidR="00252933" w:rsidRDefault="00252933" w:rsidP="00CB5000">
      <w:pPr>
        <w:ind w:firstLine="720"/>
        <w:jc w:val="both"/>
      </w:pPr>
      <w:r>
        <w:t>Курс «История Древнего мира» для 5 класса основной школы является первым систематическим научным курсом истории. Учащиеся впервые узнают о далеком прошлом человечества, получают представление об истории как научной дисциплине, знакомятся с большим объемом исторических понятий и терминов. В курсе происходит знакомство с процессом формирования че</w:t>
      </w:r>
      <w:r>
        <w:softHyphen/>
        <w:t>ловека и человеческого общества, с важнейшими цивилизациями Древнего мира.</w:t>
      </w:r>
    </w:p>
    <w:p w:rsidR="00252933" w:rsidRDefault="00252933" w:rsidP="00CB5000">
      <w:pPr>
        <w:ind w:firstLine="720"/>
        <w:jc w:val="both"/>
      </w:pPr>
      <w:r>
        <w:t>Изучение древней истории основывается на цивилизационном подходе к историческому процессу, особое внимание акцентируется на тесной взаимосвязи экономической, политической и духовной сфер. Основой системы понятий являются: «первобытное общество» и «цивилизация» (в двух значениях – «ступень развития» и «культурная общность»).</w:t>
      </w:r>
    </w:p>
    <w:p w:rsidR="00252933" w:rsidRDefault="00252933" w:rsidP="00CB5000">
      <w:pPr>
        <w:jc w:val="both"/>
      </w:pPr>
      <w:r>
        <w:t xml:space="preserve">    </w:t>
      </w:r>
      <w:r>
        <w:tab/>
        <w:t>Данная рабочая программа разработана на основе Федерального компонента Государственного стандарта по предмету «История» и  авторской программы под редакцией А. А. Вигасина, Г. И. Годера, И. С. Свенцицкой «История Древнего мира». Программа составлена с учётом актуальных положений ФГОС нового поколения.</w:t>
      </w:r>
    </w:p>
    <w:p w:rsidR="00252933" w:rsidRDefault="00252933" w:rsidP="00CB5000">
      <w:pPr>
        <w:tabs>
          <w:tab w:val="left" w:pos="720"/>
        </w:tabs>
        <w:ind w:firstLine="720"/>
        <w:jc w:val="both"/>
      </w:pPr>
      <w: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 Для контроля знаний запланированы  повторительно-обобщающие уроки, на которых предусмотрены контрольные и самостоятельные работы.</w:t>
      </w:r>
    </w:p>
    <w:p w:rsidR="00252933" w:rsidRDefault="00252933" w:rsidP="00CB5000">
      <w:pPr>
        <w:tabs>
          <w:tab w:val="left" w:pos="720"/>
        </w:tabs>
        <w:ind w:firstLine="720"/>
        <w:jc w:val="both"/>
      </w:pPr>
      <w:r>
        <w:rPr>
          <w:spacing w:val="-2"/>
        </w:rPr>
        <w:lastRenderedPageBreak/>
        <w:t xml:space="preserve">В данной программе, при отборе фактов и явлений основным </w:t>
      </w:r>
      <w:r>
        <w:t>критерием явилась их значимость в историческом процессе, в раз</w:t>
      </w:r>
      <w:r>
        <w:rPr>
          <w:spacing w:val="-4"/>
        </w:rPr>
        <w:t xml:space="preserve">витии мировой культуры. Исходя из задачи курса — формировать </w:t>
      </w:r>
      <w:r>
        <w:rPr>
          <w:spacing w:val="-2"/>
        </w:rPr>
        <w:t>историческое мышление — дается представление об общем и осо</w:t>
      </w:r>
      <w:r>
        <w:rPr>
          <w:spacing w:val="-2"/>
        </w:rPr>
        <w:softHyphen/>
      </w:r>
      <w:r>
        <w:t>бенном при характеристике древних обществ, а также представле</w:t>
      </w:r>
      <w:r>
        <w:softHyphen/>
        <w:t xml:space="preserve">ние о том, чем отличается Древний мир от мира современного. </w:t>
      </w:r>
      <w:r>
        <w:rPr>
          <w:spacing w:val="-3"/>
        </w:rPr>
        <w:t>В соответствии с давней историографической и дидактической тра</w:t>
      </w:r>
      <w:r>
        <w:rPr>
          <w:spacing w:val="-3"/>
        </w:rPr>
        <w:softHyphen/>
      </w:r>
      <w:r>
        <w:rPr>
          <w:spacing w:val="-2"/>
        </w:rPr>
        <w:t>дицией программа предусматривает знакомство с образцами свобо</w:t>
      </w:r>
      <w:r>
        <w:rPr>
          <w:spacing w:val="-2"/>
        </w:rPr>
        <w:softHyphen/>
      </w:r>
      <w:r>
        <w:t>долюбия, патриотизма, мужества, благородства, мудрости.</w:t>
      </w:r>
    </w:p>
    <w:p w:rsidR="00460434" w:rsidRDefault="00460434" w:rsidP="00CB5000">
      <w:pPr>
        <w:ind w:firstLine="720"/>
        <w:jc w:val="both"/>
        <w:rPr>
          <w:b/>
          <w:i/>
        </w:rPr>
      </w:pPr>
    </w:p>
    <w:p w:rsidR="00252933" w:rsidRDefault="00252933" w:rsidP="00CB5000">
      <w:pPr>
        <w:ind w:firstLine="720"/>
        <w:jc w:val="both"/>
        <w:rPr>
          <w:b/>
          <w:i/>
        </w:rPr>
      </w:pPr>
      <w:r>
        <w:rPr>
          <w:b/>
          <w:i/>
        </w:rPr>
        <w:t>Место учебного предмета в учебном плане</w:t>
      </w:r>
    </w:p>
    <w:p w:rsidR="00252933" w:rsidRDefault="00252933" w:rsidP="00CB5000">
      <w:pPr>
        <w:ind w:firstLine="720"/>
        <w:jc w:val="both"/>
      </w:pPr>
      <w:r>
        <w:rPr>
          <w:b/>
        </w:rPr>
        <w:t>В данной рабочей программе</w:t>
      </w:r>
      <w:r>
        <w:t xml:space="preserve"> на основании учебного плана предусматривается </w:t>
      </w:r>
      <w:r>
        <w:rPr>
          <w:b/>
        </w:rPr>
        <w:t>68 учебных часов – из расчета 2 часа в неделю</w:t>
      </w:r>
      <w:r>
        <w:t xml:space="preserve">. </w:t>
      </w:r>
    </w:p>
    <w:p w:rsidR="00460434" w:rsidRDefault="00460434" w:rsidP="00CB5000">
      <w:pPr>
        <w:ind w:firstLine="720"/>
        <w:jc w:val="both"/>
        <w:rPr>
          <w:b/>
          <w:i/>
        </w:rPr>
      </w:pPr>
    </w:p>
    <w:p w:rsidR="00252933" w:rsidRDefault="00252933" w:rsidP="00CB5000">
      <w:pPr>
        <w:ind w:firstLine="720"/>
        <w:jc w:val="both"/>
        <w:rPr>
          <w:b/>
          <w:i/>
        </w:rPr>
      </w:pPr>
      <w:r>
        <w:rPr>
          <w:b/>
          <w:i/>
        </w:rPr>
        <w:t>Результаты освоения курса</w:t>
      </w:r>
    </w:p>
    <w:p w:rsidR="00252933" w:rsidRDefault="00252933" w:rsidP="00CB5000">
      <w:pPr>
        <w:numPr>
          <w:ilvl w:val="0"/>
          <w:numId w:val="3"/>
        </w:numPr>
        <w:jc w:val="both"/>
      </w:pPr>
      <w:r>
        <w:t>уметь в связной  морфологической форме пересказать текст учебника, воспроизвести информацию, содержавшуюся в устном изложении учителя, раскрыть содержание иллюстрации;</w:t>
      </w:r>
    </w:p>
    <w:p w:rsidR="00252933" w:rsidRDefault="00252933" w:rsidP="00CB5000">
      <w:pPr>
        <w:numPr>
          <w:ilvl w:val="0"/>
          <w:numId w:val="3"/>
        </w:numPr>
        <w:jc w:val="both"/>
      </w:pPr>
      <w:r>
        <w:rPr>
          <w:spacing w:val="-2"/>
        </w:rPr>
        <w:t xml:space="preserve">уметь сравнивать исторические явления в различных странах, </w:t>
      </w:r>
      <w:r>
        <w:t>выделяя сходство и различия;</w:t>
      </w:r>
    </w:p>
    <w:p w:rsidR="00252933" w:rsidRDefault="00252933" w:rsidP="00CB5000">
      <w:pPr>
        <w:numPr>
          <w:ilvl w:val="0"/>
          <w:numId w:val="3"/>
        </w:numPr>
        <w:jc w:val="both"/>
      </w:pPr>
      <w:r>
        <w:rPr>
          <w:spacing w:val="-3"/>
        </w:rPr>
        <w:t xml:space="preserve">умение давать самостоятельную оценку историческим явлениям, </w:t>
      </w:r>
      <w:r>
        <w:t>событиям и личностям, высказывая при этом собственные сужде</w:t>
      </w:r>
      <w:r>
        <w:softHyphen/>
        <w:t>ния;</w:t>
      </w:r>
    </w:p>
    <w:p w:rsidR="00252933" w:rsidRDefault="00252933" w:rsidP="00CB5000">
      <w:pPr>
        <w:numPr>
          <w:ilvl w:val="0"/>
          <w:numId w:val="3"/>
        </w:numPr>
        <w:jc w:val="both"/>
      </w:pPr>
      <w:r>
        <w:t>умение спорить и отстаивать свои взгляды;</w:t>
      </w:r>
    </w:p>
    <w:p w:rsidR="00252933" w:rsidRDefault="00252933" w:rsidP="00CB5000">
      <w:pPr>
        <w:numPr>
          <w:ilvl w:val="0"/>
          <w:numId w:val="3"/>
        </w:numPr>
        <w:jc w:val="both"/>
      </w:pPr>
      <w:r>
        <w:t>умение анализировать исторический источник;</w:t>
      </w:r>
    </w:p>
    <w:p w:rsidR="00252933" w:rsidRDefault="00252933" w:rsidP="00CB5000">
      <w:pPr>
        <w:numPr>
          <w:ilvl w:val="0"/>
          <w:numId w:val="3"/>
        </w:numPr>
        <w:jc w:val="both"/>
      </w:pPr>
      <w:r>
        <w:rPr>
          <w:spacing w:val="-3"/>
        </w:rPr>
        <w:t>умение оперировать историческими датами, в том числе отно</w:t>
      </w:r>
      <w:r>
        <w:rPr>
          <w:spacing w:val="-3"/>
        </w:rPr>
        <w:softHyphen/>
      </w:r>
      <w:r>
        <w:t>сящимися к периоду до Рождества Христова, выявлять синхрон</w:t>
      </w:r>
      <w:r>
        <w:softHyphen/>
        <w:t>ность и диахронность событий и явлений;</w:t>
      </w:r>
    </w:p>
    <w:p w:rsidR="00252933" w:rsidRDefault="00252933" w:rsidP="00CB5000">
      <w:pPr>
        <w:numPr>
          <w:ilvl w:val="0"/>
          <w:numId w:val="3"/>
        </w:numPr>
        <w:jc w:val="both"/>
      </w:pPr>
      <w:r>
        <w:rPr>
          <w:spacing w:val="-3"/>
        </w:rPr>
        <w:t xml:space="preserve">умение читать историческую карту, определять местоположение </w:t>
      </w:r>
      <w:r>
        <w:t>историко-географических объектов.</w:t>
      </w:r>
    </w:p>
    <w:p w:rsidR="00252933" w:rsidRDefault="00252933" w:rsidP="00CB5000">
      <w:pPr>
        <w:ind w:left="720"/>
        <w:jc w:val="both"/>
        <w:rPr>
          <w:b/>
          <w:i/>
        </w:rPr>
      </w:pPr>
      <w:r>
        <w:rPr>
          <w:b/>
          <w:i/>
        </w:rPr>
        <w:t>Межпредметные связи</w:t>
      </w:r>
    </w:p>
    <w:p w:rsidR="008753FC" w:rsidRDefault="008753FC" w:rsidP="008753FC">
      <w:pPr>
        <w:pStyle w:val="a8"/>
        <w:tabs>
          <w:tab w:val="left" w:pos="426"/>
        </w:tabs>
        <w:spacing w:before="0" w:after="0"/>
        <w:jc w:val="both"/>
        <w:rPr>
          <w:sz w:val="28"/>
          <w:szCs w:val="28"/>
        </w:rPr>
      </w:pPr>
      <w:r>
        <w:tab/>
      </w:r>
      <w:r>
        <w:tab/>
      </w:r>
      <w:r w:rsidR="00252933">
        <w:t>При изучении курса истории Древнего мира целесообразно использовать знания таких школьных дисциплин как география, литература.</w:t>
      </w:r>
      <w:r w:rsidRPr="008753FC">
        <w:rPr>
          <w:sz w:val="28"/>
          <w:szCs w:val="28"/>
        </w:rPr>
        <w:t xml:space="preserve"> </w:t>
      </w:r>
    </w:p>
    <w:p w:rsidR="008753FC" w:rsidRDefault="008753FC" w:rsidP="008753FC">
      <w:pPr>
        <w:pStyle w:val="a8"/>
        <w:tabs>
          <w:tab w:val="left" w:pos="426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УМК: История Древнего мира: учеб. для 5 кл. общеобразоват. учреждений/ А.А. Вигасин, Г.И. Годер, И.С.Свенцицкая. -  М.: Просвещение, 2013</w:t>
      </w:r>
      <w:r w:rsidR="006B1225">
        <w:rPr>
          <w:sz w:val="28"/>
          <w:szCs w:val="28"/>
        </w:rPr>
        <w:t>.</w:t>
      </w:r>
    </w:p>
    <w:p w:rsidR="00252933" w:rsidRDefault="00252933" w:rsidP="008753FC">
      <w:pPr>
        <w:ind w:firstLine="696"/>
        <w:jc w:val="both"/>
      </w:pPr>
    </w:p>
    <w:p w:rsidR="00252933" w:rsidRDefault="00252933" w:rsidP="008753FC">
      <w:pPr>
        <w:ind w:firstLine="696"/>
        <w:jc w:val="both"/>
      </w:pPr>
    </w:p>
    <w:p w:rsidR="00DC31BE" w:rsidRDefault="00DC31BE" w:rsidP="008753FC">
      <w:pPr>
        <w:ind w:firstLine="696"/>
        <w:jc w:val="both"/>
      </w:pPr>
    </w:p>
    <w:p w:rsidR="00DC31BE" w:rsidRDefault="00DC31BE">
      <w:pPr>
        <w:spacing w:line="360" w:lineRule="auto"/>
        <w:ind w:left="720" w:firstLine="696"/>
        <w:jc w:val="both"/>
      </w:pPr>
    </w:p>
    <w:p w:rsidR="008753FC" w:rsidRDefault="008753FC">
      <w:pPr>
        <w:spacing w:line="360" w:lineRule="auto"/>
        <w:ind w:left="720" w:firstLine="696"/>
        <w:jc w:val="both"/>
      </w:pPr>
    </w:p>
    <w:p w:rsidR="008753FC" w:rsidRDefault="008753FC">
      <w:pPr>
        <w:spacing w:line="360" w:lineRule="auto"/>
        <w:ind w:left="720" w:firstLine="696"/>
        <w:jc w:val="both"/>
      </w:pPr>
    </w:p>
    <w:p w:rsidR="008753FC" w:rsidRDefault="008753FC">
      <w:pPr>
        <w:spacing w:line="360" w:lineRule="auto"/>
        <w:ind w:left="720" w:firstLine="696"/>
        <w:jc w:val="both"/>
      </w:pPr>
    </w:p>
    <w:p w:rsidR="00DC31BE" w:rsidRDefault="00DC31BE">
      <w:pPr>
        <w:spacing w:line="360" w:lineRule="auto"/>
        <w:ind w:left="720" w:firstLine="696"/>
        <w:jc w:val="both"/>
      </w:pPr>
    </w:p>
    <w:p w:rsidR="00DC31BE" w:rsidRDefault="00DC31BE">
      <w:pPr>
        <w:spacing w:line="360" w:lineRule="auto"/>
        <w:ind w:left="720" w:firstLine="696"/>
        <w:jc w:val="both"/>
      </w:pPr>
    </w:p>
    <w:p w:rsidR="00252933" w:rsidRDefault="00252933">
      <w:pPr>
        <w:spacing w:line="360" w:lineRule="auto"/>
        <w:ind w:left="720" w:firstLine="696"/>
        <w:jc w:val="center"/>
        <w:rPr>
          <w:b/>
        </w:rPr>
      </w:pPr>
      <w:r>
        <w:rPr>
          <w:b/>
        </w:rPr>
        <w:lastRenderedPageBreak/>
        <w:t>Тематическое  планирование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14"/>
        <w:gridCol w:w="1843"/>
        <w:gridCol w:w="1276"/>
        <w:gridCol w:w="2780"/>
        <w:gridCol w:w="2441"/>
        <w:gridCol w:w="2683"/>
        <w:gridCol w:w="1182"/>
        <w:gridCol w:w="1246"/>
      </w:tblGrid>
      <w:tr w:rsidR="004F7ECF" w:rsidTr="004F7ECF">
        <w:trPr>
          <w:trHeight w:val="330"/>
        </w:trPr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Максимальная нагрузка учащегося, ч.</w:t>
            </w:r>
          </w:p>
        </w:tc>
        <w:tc>
          <w:tcPr>
            <w:tcW w:w="7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 них</w:t>
            </w:r>
          </w:p>
        </w:tc>
        <w:tc>
          <w:tcPr>
            <w:tcW w:w="2428" w:type="dxa"/>
            <w:gridSpan w:val="2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4F7ECF" w:rsidRDefault="004F7ECF" w:rsidP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F7ECF" w:rsidTr="004F7ECF">
        <w:trPr>
          <w:trHeight w:val="480"/>
        </w:trPr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Теоретическое обучение, ч.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4F7ECF" w:rsidRPr="004F7ECF" w:rsidRDefault="004F7ECF" w:rsidP="004F7EC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работа, ч.</w:t>
            </w:r>
          </w:p>
          <w:p w:rsidR="004F7ECF" w:rsidRPr="004F7ECF" w:rsidRDefault="004F7ECF" w:rsidP="004F7ECF">
            <w:pPr>
              <w:rPr>
                <w:sz w:val="20"/>
                <w:szCs w:val="20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работа, ч</w:t>
            </w:r>
          </w:p>
        </w:tc>
        <w:tc>
          <w:tcPr>
            <w:tcW w:w="24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F7ECF" w:rsidTr="004F7ECF">
        <w:trPr>
          <w:trHeight w:val="48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Жизнь первобытных людей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 w:val="restart"/>
            <w:tcBorders>
              <w:left w:val="nil"/>
            </w:tcBorders>
            <w:shd w:val="clear" w:color="auto" w:fill="auto"/>
          </w:tcPr>
          <w:p w:rsidR="004F7ECF" w:rsidRDefault="004F7ECF" w:rsidP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F7ECF" w:rsidTr="004F7ECF">
        <w:trPr>
          <w:trHeight w:val="48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Древний Восток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nil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F7ECF" w:rsidTr="004F7ECF">
        <w:trPr>
          <w:trHeight w:val="48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Древняя Греция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nil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F7ECF" w:rsidTr="004F7ECF">
        <w:trPr>
          <w:trHeight w:val="48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Древний Рим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2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F7ECF" w:rsidTr="004F7ECF">
        <w:trPr>
          <w:trHeight w:val="48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Итоговая проверка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 w:val="restart"/>
            <w:tcBorders>
              <w:left w:val="nil"/>
            </w:tcBorders>
            <w:shd w:val="clear" w:color="auto" w:fill="auto"/>
          </w:tcPr>
          <w:p w:rsidR="004F7ECF" w:rsidRDefault="004F7ECF" w:rsidP="0019386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F7ECF" w:rsidTr="004F7ECF">
        <w:trPr>
          <w:trHeight w:val="48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82" w:type="dxa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nil"/>
              <w:bottom w:val="nil"/>
            </w:tcBorders>
            <w:shd w:val="clear" w:color="auto" w:fill="auto"/>
          </w:tcPr>
          <w:p w:rsidR="004F7ECF" w:rsidRDefault="004F7EC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52933" w:rsidRDefault="00252933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DC31BE" w:rsidRDefault="00DC31BE">
      <w:pPr>
        <w:spacing w:line="360" w:lineRule="auto"/>
        <w:ind w:left="720" w:firstLine="696"/>
        <w:jc w:val="center"/>
        <w:rPr>
          <w:b/>
        </w:rPr>
      </w:pPr>
    </w:p>
    <w:p w:rsidR="00252933" w:rsidRDefault="00252933" w:rsidP="0061117B">
      <w:pPr>
        <w:ind w:firstLine="720"/>
        <w:jc w:val="both"/>
        <w:rPr>
          <w:b/>
          <w:i/>
        </w:rPr>
      </w:pPr>
      <w:r>
        <w:rPr>
          <w:b/>
          <w:i/>
        </w:rPr>
        <w:lastRenderedPageBreak/>
        <w:t>Содержание учебного предмета</w:t>
      </w:r>
    </w:p>
    <w:p w:rsidR="00252933" w:rsidRDefault="00252933" w:rsidP="0061117B">
      <w:pPr>
        <w:jc w:val="both"/>
        <w:rPr>
          <w:b/>
          <w:bCs/>
        </w:rPr>
      </w:pPr>
      <w:r>
        <w:t xml:space="preserve">Раздел 1. </w:t>
      </w:r>
      <w:r>
        <w:rPr>
          <w:b/>
          <w:bCs/>
        </w:rPr>
        <w:t>Жизнь первобытных людей</w:t>
      </w:r>
    </w:p>
    <w:p w:rsidR="00252933" w:rsidRDefault="00252933" w:rsidP="0061117B">
      <w:pPr>
        <w:jc w:val="both"/>
        <w:rPr>
          <w:b/>
          <w:bCs/>
          <w:i/>
        </w:rPr>
      </w:pPr>
      <w:r>
        <w:rPr>
          <w:b/>
          <w:bCs/>
          <w:i/>
        </w:rPr>
        <w:t xml:space="preserve">Знания и умения учащихся. Учащиеся должны </w:t>
      </w:r>
    </w:p>
    <w:p w:rsidR="00252933" w:rsidRDefault="00252933" w:rsidP="0061117B">
      <w:pPr>
        <w:ind w:hanging="851"/>
        <w:jc w:val="both"/>
      </w:pPr>
      <w:r>
        <w:rPr>
          <w:b/>
          <w:bCs/>
          <w:i/>
        </w:rPr>
        <w:t xml:space="preserve">знать: </w:t>
      </w:r>
      <w:r>
        <w:t>временные границы первобытной и древней истории человечества, особенности первобытного общества;</w:t>
      </w:r>
    </w:p>
    <w:p w:rsidR="00252933" w:rsidRDefault="00252933" w:rsidP="0061117B">
      <w:pPr>
        <w:jc w:val="both"/>
      </w:pPr>
      <w:r>
        <w:t>основные даты, ключевые события и понятия древнего мира с момента зарождения человечества.</w:t>
      </w:r>
    </w:p>
    <w:p w:rsidR="00252933" w:rsidRDefault="00252933" w:rsidP="0061117B">
      <w:pPr>
        <w:jc w:val="both"/>
      </w:pPr>
      <w:r>
        <w:rPr>
          <w:b/>
          <w:i/>
        </w:rPr>
        <w:t>уметь:</w:t>
      </w:r>
      <w:r>
        <w:t xml:space="preserve"> работать с историческими картами, анализировать исторические источники информации. </w:t>
      </w:r>
    </w:p>
    <w:p w:rsidR="00252933" w:rsidRDefault="00252933" w:rsidP="0061117B">
      <w:pPr>
        <w:ind w:firstLine="567"/>
        <w:jc w:val="both"/>
        <w:rPr>
          <w:b/>
          <w:i/>
        </w:rPr>
      </w:pPr>
      <w:r>
        <w:rPr>
          <w:b/>
          <w:i/>
        </w:rPr>
        <w:t>Содержание раздела</w:t>
      </w:r>
    </w:p>
    <w:p w:rsidR="00252933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  <w:r>
        <w:rPr>
          <w:w w:val="100"/>
        </w:rPr>
        <w:t>Что изучает история древнего мира. Исторические источ</w:t>
      </w:r>
      <w:r>
        <w:rPr>
          <w:w w:val="100"/>
        </w:rPr>
        <w:softHyphen/>
        <w:t>ники. Летоисчисление (счет лет «до и. э.» и «н. э.»). Свидетельства древней историй на территории нашей страны, родного края!</w:t>
      </w:r>
    </w:p>
    <w:p w:rsidR="00252933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  <w:r>
        <w:rPr>
          <w:i/>
          <w:w w:val="100"/>
        </w:rPr>
        <w:t>Первобытный мир</w:t>
      </w:r>
      <w:r>
        <w:rPr>
          <w:w w:val="100"/>
        </w:rPr>
        <w:t xml:space="preserve">. </w:t>
      </w:r>
      <w:r>
        <w:rPr>
          <w:i/>
          <w:w w:val="100"/>
        </w:rPr>
        <w:t>Первобытные люди</w:t>
      </w:r>
      <w:r>
        <w:rPr>
          <w:w w:val="100"/>
        </w:rPr>
        <w:t>. Предки человека. Расселение древнейшего человече</w:t>
      </w:r>
      <w:r>
        <w:rPr>
          <w:w w:val="100"/>
        </w:rPr>
        <w:softHyphen/>
        <w:t>ства (стоянки первобытных людей на территории нашей страны, края). Вли</w:t>
      </w:r>
      <w:r>
        <w:rPr>
          <w:w w:val="100"/>
        </w:rPr>
        <w:softHyphen/>
        <w:t>яние природных условий на жизнь первобытных людей. «Искатели пищи»: занятия, орудия труда первобытных людей. Родовая община.</w:t>
      </w:r>
    </w:p>
    <w:p w:rsidR="00252933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  <w:r>
        <w:rPr>
          <w:w w:val="100"/>
        </w:rPr>
        <w:t>Представления первобытных людей об окружающем мире, природе. Пер</w:t>
      </w:r>
      <w:r>
        <w:rPr>
          <w:w w:val="100"/>
        </w:rPr>
        <w:softHyphen/>
        <w:t>вобытные верования, происхождение искусства.</w:t>
      </w:r>
    </w:p>
    <w:p w:rsidR="00252933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  <w:r>
        <w:rPr>
          <w:i/>
          <w:w w:val="100"/>
        </w:rPr>
        <w:t xml:space="preserve">Древнейшие земледельцы и скотоводы. </w:t>
      </w:r>
      <w:r>
        <w:rPr>
          <w:w w:val="100"/>
        </w:rPr>
        <w:t>Переход от собирательства к зем</w:t>
      </w:r>
      <w:r>
        <w:rPr>
          <w:w w:val="100"/>
        </w:rPr>
        <w:softHyphen/>
        <w:t xml:space="preserve">леделию и скотоводству. Соседская община. Развитие ремесла. Обмен произведенными продуктами. Зарождение неравенства. Выделение, родоплеменной знати. Памятники первобытной эпохи на территории нашей страны. </w:t>
      </w:r>
    </w:p>
    <w:p w:rsidR="00CB5000" w:rsidRDefault="00252933" w:rsidP="0061117B">
      <w:pPr>
        <w:pStyle w:val="100"/>
        <w:tabs>
          <w:tab w:val="left" w:pos="8280"/>
        </w:tabs>
        <w:ind w:firstLine="567"/>
        <w:jc w:val="both"/>
      </w:pPr>
      <w:r>
        <w:rPr>
          <w:b/>
          <w:i/>
          <w:w w:val="100"/>
        </w:rPr>
        <w:t xml:space="preserve">Основные термины: </w:t>
      </w:r>
      <w:r>
        <w:rPr>
          <w:w w:val="100"/>
        </w:rPr>
        <w:t>история, всеобщая история,  археология, исторический источник, человеческое стадо, палка-копалка, рубило, гарпун, родовая община, религия, искусство, неравенство, государство.</w:t>
      </w:r>
    </w:p>
    <w:p w:rsidR="0061117B" w:rsidRDefault="0061117B" w:rsidP="0061117B">
      <w:pPr>
        <w:jc w:val="both"/>
      </w:pPr>
    </w:p>
    <w:p w:rsidR="00252933" w:rsidRDefault="00252933" w:rsidP="0061117B">
      <w:pPr>
        <w:jc w:val="both"/>
        <w:rPr>
          <w:b/>
          <w:bCs/>
        </w:rPr>
      </w:pPr>
      <w:r>
        <w:t xml:space="preserve">Раздел 2. </w:t>
      </w:r>
      <w:r>
        <w:rPr>
          <w:b/>
          <w:bCs/>
        </w:rPr>
        <w:t>Древний Восток</w:t>
      </w:r>
    </w:p>
    <w:p w:rsidR="00252933" w:rsidRDefault="00252933" w:rsidP="0061117B">
      <w:pPr>
        <w:jc w:val="both"/>
        <w:rPr>
          <w:b/>
          <w:bCs/>
          <w:i/>
        </w:rPr>
      </w:pPr>
      <w:r>
        <w:rPr>
          <w:b/>
          <w:bCs/>
          <w:i/>
        </w:rPr>
        <w:t xml:space="preserve">Знания и умения учащихся. Учащиеся должны </w:t>
      </w:r>
    </w:p>
    <w:p w:rsidR="00252933" w:rsidRDefault="00252933" w:rsidP="0061117B">
      <w:pPr>
        <w:jc w:val="both"/>
      </w:pPr>
      <w:r>
        <w:rPr>
          <w:b/>
          <w:bCs/>
          <w:i/>
        </w:rPr>
        <w:t xml:space="preserve">знать: </w:t>
      </w:r>
      <w:r>
        <w:t>основные понятия,  основные даты; месторасположение и особенности природы  древних стран Востока, основные виды хозяйственной деятельности населения;</w:t>
      </w:r>
    </w:p>
    <w:p w:rsidR="00252933" w:rsidRDefault="00252933" w:rsidP="0061117B">
      <w:pPr>
        <w:jc w:val="both"/>
      </w:pPr>
      <w:r>
        <w:rPr>
          <w:b/>
          <w:i/>
        </w:rPr>
        <w:t>уметь:</w:t>
      </w:r>
      <w:r>
        <w:t xml:space="preserve"> работать с историческими картами, текстом учебника, историческими источниками. </w:t>
      </w:r>
    </w:p>
    <w:p w:rsidR="00252933" w:rsidRDefault="00252933" w:rsidP="0061117B">
      <w:pPr>
        <w:jc w:val="both"/>
        <w:rPr>
          <w:b/>
          <w:i/>
        </w:rPr>
      </w:pPr>
      <w:r>
        <w:rPr>
          <w:b/>
          <w:i/>
        </w:rPr>
        <w:t>Содержание раздела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i/>
          <w:w w:val="100"/>
        </w:rPr>
      </w:pPr>
      <w:r>
        <w:rPr>
          <w:i/>
          <w:w w:val="100"/>
        </w:rPr>
        <w:t xml:space="preserve">Древний Восток, его географическое положение. 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Древний Египет. Население и его занятия.</w:t>
      </w:r>
      <w:r>
        <w:rPr>
          <w:w w:val="100"/>
        </w:rPr>
        <w:t xml:space="preserve"> Местоположение и природные условия Древне</w:t>
      </w:r>
      <w:r>
        <w:rPr>
          <w:w w:val="100"/>
        </w:rPr>
        <w:softHyphen/>
        <w:t>го Египта. Земледельцы и ремесленники (труд, жилища, быт).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Управление государством.</w:t>
      </w:r>
      <w:r>
        <w:rPr>
          <w:w w:val="100"/>
        </w:rPr>
        <w:t xml:space="preserve"> Фараон — повелитель Египта. Чиновники. Жрецы. Военные походы фараонов. Рабы,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Культура Древнего Египта.</w:t>
      </w:r>
      <w:r>
        <w:rPr>
          <w:w w:val="100"/>
        </w:rPr>
        <w:t xml:space="preserve">  Религия древних египтян. Мифы о богах. Храмы и пирамиды'. Научные познания древних египтян. Письменность. Чему учили в древнеегипетской школе. Литература и искусство.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i/>
          <w:w w:val="100"/>
        </w:rPr>
      </w:pPr>
      <w:r>
        <w:rPr>
          <w:i/>
          <w:w w:val="100"/>
        </w:rPr>
        <w:t>Древние государства  Передней Азии и их географическое положение.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Древнее Двуречье</w:t>
      </w:r>
      <w:r>
        <w:rPr>
          <w:w w:val="100"/>
        </w:rPr>
        <w:t>. Местоположение, природа, климат. Население, его за</w:t>
      </w:r>
      <w:r>
        <w:rPr>
          <w:w w:val="100"/>
        </w:rPr>
        <w:softHyphen/>
        <w:t>нятия. Мифы и боги. Древний Вавилон. Хаммурапи и его законы. Ассирий</w:t>
      </w:r>
      <w:r>
        <w:rPr>
          <w:w w:val="100"/>
        </w:rPr>
        <w:softHyphen/>
        <w:t>ская держава.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 xml:space="preserve">Восточное Средиземноморье. </w:t>
      </w:r>
      <w:r>
        <w:rPr>
          <w:w w:val="100"/>
        </w:rPr>
        <w:t>Палестина и Финикия: занятия жителей, ремесла и торговля. Религиозные верования.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lastRenderedPageBreak/>
        <w:t>Персидская держава</w:t>
      </w:r>
      <w:r>
        <w:rPr>
          <w:w w:val="100"/>
        </w:rPr>
        <w:t>. Завоевания персов.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Культура народов Передней Азии</w:t>
      </w:r>
      <w:r>
        <w:rPr>
          <w:w w:val="100"/>
        </w:rPr>
        <w:t xml:space="preserve"> (мифы и сказания, письменность, Биб</w:t>
      </w:r>
      <w:r>
        <w:rPr>
          <w:w w:val="100"/>
        </w:rPr>
        <w:softHyphen/>
        <w:t>лия, храмы и дворцы).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i/>
          <w:w w:val="100"/>
        </w:rPr>
      </w:pPr>
      <w:r>
        <w:rPr>
          <w:i/>
          <w:w w:val="100"/>
        </w:rPr>
        <w:t>Древние Индия и Китай. Особенности их месторасположения.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Древняя Индия.</w:t>
      </w:r>
      <w:r>
        <w:rPr>
          <w:w w:val="100"/>
        </w:rPr>
        <w:t xml:space="preserve"> Природные условия, занятия населения. Религиозные верования, легенды и сказания. Касты.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Древний Китай.</w:t>
      </w:r>
      <w:r>
        <w:rPr>
          <w:w w:val="100"/>
        </w:rPr>
        <w:t xml:space="preserve"> Природные условия и население. Империя Цинь. Импе</w:t>
      </w:r>
      <w:r>
        <w:rPr>
          <w:w w:val="100"/>
        </w:rPr>
        <w:softHyphen/>
        <w:t>ратор и подданные. Религиозно-философские учения; Конфуций.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Культура Древних Индии и  Китая.</w:t>
      </w:r>
      <w:r>
        <w:rPr>
          <w:w w:val="100"/>
        </w:rPr>
        <w:t xml:space="preserve"> Письменность. Научные знания и изо</w:t>
      </w:r>
      <w:r>
        <w:rPr>
          <w:w w:val="100"/>
        </w:rPr>
        <w:softHyphen/>
        <w:t>бретения. Храмы. Великая Китайская стена. Культурное наследие древневосточных ци</w:t>
      </w:r>
      <w:r>
        <w:rPr>
          <w:w w:val="100"/>
        </w:rPr>
        <w:softHyphen/>
        <w:t>вилизаций.</w:t>
      </w:r>
    </w:p>
    <w:p w:rsidR="00252933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  <w:r>
        <w:rPr>
          <w:b/>
          <w:i/>
          <w:w w:val="100"/>
        </w:rPr>
        <w:t xml:space="preserve">Основные термины: </w:t>
      </w:r>
      <w:r>
        <w:rPr>
          <w:w w:val="100"/>
        </w:rPr>
        <w:t>цивилизация, папирус, дельта, оазис, фараон, налоги, миф, предание, Ветхий завет, заповеди, завет, праща, каста, жрецы.</w:t>
      </w:r>
    </w:p>
    <w:p w:rsidR="0061117B" w:rsidRDefault="0061117B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</w:p>
    <w:p w:rsidR="00252933" w:rsidRDefault="00252933" w:rsidP="0061117B">
      <w:pPr>
        <w:jc w:val="both"/>
        <w:rPr>
          <w:b/>
          <w:bCs/>
        </w:rPr>
      </w:pPr>
      <w:r>
        <w:t xml:space="preserve">Раздел 3. </w:t>
      </w:r>
      <w:r>
        <w:rPr>
          <w:b/>
          <w:bCs/>
        </w:rPr>
        <w:t>Древняя Греция</w:t>
      </w:r>
    </w:p>
    <w:p w:rsidR="00252933" w:rsidRDefault="00252933" w:rsidP="0061117B">
      <w:pPr>
        <w:jc w:val="both"/>
        <w:rPr>
          <w:b/>
          <w:bCs/>
          <w:i/>
        </w:rPr>
      </w:pPr>
      <w:r>
        <w:rPr>
          <w:b/>
          <w:bCs/>
          <w:i/>
        </w:rPr>
        <w:t xml:space="preserve">Знания и умения учащихся. Учащиеся должны </w:t>
      </w:r>
    </w:p>
    <w:p w:rsidR="00252933" w:rsidRDefault="00252933" w:rsidP="0061117B">
      <w:pPr>
        <w:ind w:hanging="709"/>
        <w:jc w:val="both"/>
      </w:pPr>
      <w:r>
        <w:rPr>
          <w:b/>
          <w:bCs/>
          <w:i/>
        </w:rPr>
        <w:t xml:space="preserve">знать: </w:t>
      </w:r>
      <w:r>
        <w:t>основные понятия,  основные даты; месторасположение и особенности природы  Древней Греции, основные виды хозяйственной деятельности населения; особенности микенской и древнегреческой культур;</w:t>
      </w:r>
    </w:p>
    <w:p w:rsidR="00252933" w:rsidRDefault="00252933" w:rsidP="0061117B">
      <w:pPr>
        <w:ind w:hanging="850"/>
        <w:jc w:val="both"/>
      </w:pPr>
      <w:r>
        <w:rPr>
          <w:b/>
          <w:i/>
        </w:rPr>
        <w:t>уметь:</w:t>
      </w:r>
      <w:r>
        <w:t xml:space="preserve"> работать с историческими картами, текстом учебника и его иллюстрациями,, историческими источниками, сравнивать природные условия разных стран.</w:t>
      </w:r>
    </w:p>
    <w:p w:rsidR="00252933" w:rsidRDefault="00252933" w:rsidP="0061117B">
      <w:pPr>
        <w:jc w:val="both"/>
        <w:rPr>
          <w:b/>
          <w:i/>
        </w:rPr>
      </w:pPr>
      <w:r>
        <w:rPr>
          <w:b/>
          <w:i/>
        </w:rPr>
        <w:t>Содержание раздела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 xml:space="preserve">Древняя Греция. </w:t>
      </w:r>
      <w:r>
        <w:rPr>
          <w:w w:val="100"/>
        </w:rPr>
        <w:t>Природные условия. Население, его занятия. Древнейшие государства (Крит, Микены). Троянская война; «Илиада», «Одиссея». Рели</w:t>
      </w:r>
      <w:r>
        <w:rPr>
          <w:w w:val="100"/>
        </w:rPr>
        <w:softHyphen/>
        <w:t>гия древних греков, сказания о богах и героях.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 xml:space="preserve"> Города-государства.</w:t>
      </w:r>
      <w:r>
        <w:rPr>
          <w:w w:val="100"/>
        </w:rPr>
        <w:t xml:space="preserve"> Развитие земледелия и ремесла. Афины. Демос и знать. Реформы Солона. Свободные и рабы. Спарта. Греческие колонии. Греко-персидские войны.</w:t>
      </w:r>
      <w:r>
        <w:rPr>
          <w:w w:val="100"/>
        </w:rPr>
        <w:tab/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Восточное Средиземноморье в период эллинизма</w:t>
      </w:r>
      <w:r>
        <w:rPr>
          <w:w w:val="100"/>
        </w:rPr>
        <w:t xml:space="preserve">. Возвышение </w:t>
      </w:r>
      <w:r>
        <w:rPr>
          <w:w w:val="100"/>
          <w:lang w:val="en-US"/>
        </w:rPr>
        <w:t>Ma</w:t>
      </w:r>
      <w:r>
        <w:rPr>
          <w:w w:val="100"/>
        </w:rPr>
        <w:t>кедонии. Македонское войско. Потеря Грецией независимости. Держава Александра Македонского и ее распад.</w:t>
      </w:r>
      <w:r>
        <w:rPr>
          <w:w w:val="100"/>
        </w:rPr>
        <w:tab/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 xml:space="preserve">Культура Древней Греции. </w:t>
      </w:r>
      <w:r>
        <w:rPr>
          <w:w w:val="100"/>
        </w:rPr>
        <w:t>Развитие наук. Школа и образование. Литература. Архитектура и скульптура. Быт древних греков. Досуг (театр, спортивные игры).</w:t>
      </w:r>
    </w:p>
    <w:p w:rsidR="00460434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  <w:r>
        <w:rPr>
          <w:b/>
          <w:i/>
          <w:w w:val="100"/>
        </w:rPr>
        <w:t xml:space="preserve">Основные термины: </w:t>
      </w:r>
      <w:r>
        <w:rPr>
          <w:w w:val="100"/>
        </w:rPr>
        <w:t>Балканский полуостров, Аттика, полис, демос, ареопаг, архонт, граждане, реформы, Народное собрание, демократия, илоты, скифы, ипподром,стратег, фаланга, марафон, триера, верфь, агора.</w:t>
      </w:r>
    </w:p>
    <w:p w:rsidR="0061117B" w:rsidRDefault="0061117B" w:rsidP="0061117B">
      <w:pPr>
        <w:pStyle w:val="100"/>
        <w:tabs>
          <w:tab w:val="left" w:pos="8280"/>
        </w:tabs>
        <w:ind w:firstLine="567"/>
        <w:jc w:val="both"/>
      </w:pPr>
    </w:p>
    <w:p w:rsidR="00252933" w:rsidRDefault="00252933" w:rsidP="0061117B">
      <w:pPr>
        <w:jc w:val="both"/>
        <w:rPr>
          <w:b/>
          <w:bCs/>
        </w:rPr>
      </w:pPr>
      <w:r>
        <w:t xml:space="preserve">Раздел 3. </w:t>
      </w:r>
      <w:r>
        <w:rPr>
          <w:b/>
          <w:bCs/>
        </w:rPr>
        <w:t>Древний Рим</w:t>
      </w:r>
    </w:p>
    <w:p w:rsidR="00252933" w:rsidRDefault="00252933" w:rsidP="0061117B">
      <w:pPr>
        <w:jc w:val="both"/>
        <w:rPr>
          <w:b/>
          <w:bCs/>
          <w:i/>
        </w:rPr>
      </w:pPr>
      <w:r>
        <w:rPr>
          <w:b/>
          <w:bCs/>
          <w:i/>
        </w:rPr>
        <w:t xml:space="preserve">Знания и умения учащихся. Учащиеся должны </w:t>
      </w:r>
    </w:p>
    <w:p w:rsidR="00252933" w:rsidRDefault="00252933" w:rsidP="0061117B">
      <w:pPr>
        <w:ind w:hanging="709"/>
        <w:jc w:val="both"/>
      </w:pPr>
      <w:r>
        <w:rPr>
          <w:b/>
          <w:bCs/>
          <w:i/>
        </w:rPr>
        <w:t xml:space="preserve">знать: </w:t>
      </w:r>
      <w:r>
        <w:t>местоположение и природные условия Италии, их влияние на хозяйственную деятельность населения; историю возникновения Рима; особенности управления в Римской республике; причины, ход и итоги военных действий римлян.</w:t>
      </w:r>
    </w:p>
    <w:p w:rsidR="00252933" w:rsidRDefault="00252933" w:rsidP="0061117B">
      <w:pPr>
        <w:ind w:hanging="850"/>
        <w:jc w:val="both"/>
      </w:pPr>
      <w:r>
        <w:rPr>
          <w:b/>
          <w:i/>
        </w:rPr>
        <w:t>уметь:</w:t>
      </w:r>
      <w:r>
        <w:t xml:space="preserve"> работать с историческими картами, текстом учебника и его иллюстрациями, историческими источниками, сравнивать природные условия разных стран.</w:t>
      </w:r>
    </w:p>
    <w:p w:rsidR="00252933" w:rsidRDefault="00252933" w:rsidP="0061117B">
      <w:pPr>
        <w:jc w:val="both"/>
        <w:rPr>
          <w:b/>
          <w:i/>
        </w:rPr>
      </w:pPr>
      <w:r>
        <w:rPr>
          <w:b/>
          <w:i/>
        </w:rPr>
        <w:t>Содержание раздела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lastRenderedPageBreak/>
        <w:t>Древний Рим.</w:t>
      </w:r>
      <w:r>
        <w:rPr>
          <w:w w:val="100"/>
        </w:rPr>
        <w:tab/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Основание Рима</w:t>
      </w:r>
      <w:r>
        <w:rPr>
          <w:w w:val="100"/>
        </w:rPr>
        <w:t>. Природа и население Древней Италии. Легенды об основании Рима. Религиозные верования. Занятия и положение жителей. Патриции и плебеи.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Римская республика</w:t>
      </w:r>
      <w:r>
        <w:rPr>
          <w:w w:val="100"/>
        </w:rPr>
        <w:t>. Возникновение республики. Управление. Войско. Войны с Карфагеном. Господство Рима в Средиземноморье. Рабство в Древнем Риме. Восстание рабов. Гражданские войны.</w:t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От республики к империи</w:t>
      </w:r>
      <w:r>
        <w:rPr>
          <w:w w:val="100"/>
        </w:rPr>
        <w:t>. Цезарь. Установление императорской власти «Божественный Август».</w:t>
      </w:r>
      <w:r>
        <w:rPr>
          <w:w w:val="100"/>
        </w:rPr>
        <w:tab/>
      </w:r>
    </w:p>
    <w:p w:rsidR="00252933" w:rsidRDefault="00252933" w:rsidP="0061117B">
      <w:pPr>
        <w:pStyle w:val="100"/>
        <w:tabs>
          <w:tab w:val="left" w:pos="8280"/>
        </w:tabs>
        <w:jc w:val="both"/>
        <w:rPr>
          <w:w w:val="100"/>
        </w:rPr>
      </w:pPr>
      <w:r>
        <w:rPr>
          <w:i/>
          <w:w w:val="100"/>
        </w:rPr>
        <w:t>Римская империя</w:t>
      </w:r>
      <w:r>
        <w:rPr>
          <w:w w:val="100"/>
        </w:rPr>
        <w:t>: территория, управление, императоры. Распространение христианства (гонения на христиан, признание христианства г</w:t>
      </w:r>
      <w:r>
        <w:rPr>
          <w:w w:val="100"/>
          <w:lang w:val="en-US"/>
        </w:rPr>
        <w:t>ocy</w:t>
      </w:r>
      <w:r>
        <w:rPr>
          <w:w w:val="100"/>
        </w:rPr>
        <w:t>д</w:t>
      </w:r>
      <w:r>
        <w:rPr>
          <w:w w:val="100"/>
          <w:lang w:val="en-US"/>
        </w:rPr>
        <w:t>a</w:t>
      </w:r>
      <w:r>
        <w:rPr>
          <w:w w:val="100"/>
        </w:rPr>
        <w:t>рственной религией). Разделение Римской империи на Западную и Восточную. Рим и варвары. Падение Западной Римской империи.</w:t>
      </w:r>
      <w:r>
        <w:rPr>
          <w:w w:val="100"/>
        </w:rPr>
        <w:tab/>
      </w:r>
    </w:p>
    <w:p w:rsidR="00252933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  <w:r>
        <w:rPr>
          <w:i/>
          <w:w w:val="100"/>
        </w:rPr>
        <w:t>Культура и быт Древнего Рима</w:t>
      </w:r>
      <w:r>
        <w:rPr>
          <w:w w:val="100"/>
        </w:rPr>
        <w:t>. Жизнь и быт римлян. Труд и досуг. «Хлеба и зрелищ». Архитектура и скульптура. Римская литература, золотой век поэзии. Ораторское искусство. Развитие наук.</w:t>
      </w:r>
    </w:p>
    <w:p w:rsidR="00252933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  <w:r>
        <w:rPr>
          <w:b/>
          <w:i/>
          <w:w w:val="100"/>
        </w:rPr>
        <w:t xml:space="preserve">Основные термины: </w:t>
      </w:r>
      <w:r>
        <w:rPr>
          <w:w w:val="100"/>
        </w:rPr>
        <w:t>патриции, плебеи,</w:t>
      </w:r>
      <w:r>
        <w:rPr>
          <w:b/>
          <w:i/>
          <w:w w:val="100"/>
        </w:rPr>
        <w:t xml:space="preserve"> </w:t>
      </w:r>
      <w:r>
        <w:rPr>
          <w:w w:val="100"/>
        </w:rPr>
        <w:t>Сенат, народные трибуны, консул, галлы, триумф, император, гражданская война, республика, готы, вандалы.</w:t>
      </w:r>
    </w:p>
    <w:p w:rsidR="00252933" w:rsidRDefault="00252933" w:rsidP="0061117B">
      <w:pPr>
        <w:pStyle w:val="100"/>
        <w:tabs>
          <w:tab w:val="left" w:pos="8280"/>
        </w:tabs>
        <w:ind w:firstLine="567"/>
        <w:jc w:val="both"/>
        <w:rPr>
          <w:w w:val="100"/>
        </w:rPr>
      </w:pPr>
    </w:p>
    <w:p w:rsidR="00BE6AA0" w:rsidRDefault="00252933">
      <w:pPr>
        <w:pStyle w:val="100"/>
        <w:pageBreakBefore/>
        <w:tabs>
          <w:tab w:val="left" w:pos="8280"/>
        </w:tabs>
        <w:spacing w:line="360" w:lineRule="auto"/>
        <w:ind w:firstLine="567"/>
        <w:jc w:val="center"/>
        <w:rPr>
          <w:b/>
          <w:w w:val="100"/>
          <w:sz w:val="28"/>
          <w:szCs w:val="28"/>
        </w:rPr>
      </w:pPr>
      <w:r>
        <w:rPr>
          <w:b/>
          <w:w w:val="100"/>
          <w:sz w:val="28"/>
          <w:szCs w:val="28"/>
        </w:rPr>
        <w:lastRenderedPageBreak/>
        <w:t>Календарно-тематическое планирование</w:t>
      </w:r>
    </w:p>
    <w:tbl>
      <w:tblPr>
        <w:tblW w:w="152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851"/>
        <w:gridCol w:w="3017"/>
        <w:gridCol w:w="3397"/>
        <w:gridCol w:w="3225"/>
        <w:gridCol w:w="992"/>
        <w:gridCol w:w="992"/>
        <w:gridCol w:w="921"/>
      </w:tblGrid>
      <w:tr w:rsidR="00BE6AA0" w:rsidRPr="002D6F4A" w:rsidTr="00DC31BE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№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Тема</w:t>
            </w:r>
            <w:r w:rsidR="00DC31BE">
              <w:rPr>
                <w:b/>
                <w:bCs/>
                <w:sz w:val="22"/>
                <w:szCs w:val="22"/>
              </w:rPr>
              <w:t xml:space="preserve">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Планируемые результаты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Дата проведения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Форма контроля</w:t>
            </w:r>
          </w:p>
        </w:tc>
      </w:tr>
      <w:tr w:rsidR="00BE6AA0" w:rsidRPr="002D6F4A" w:rsidTr="00DC31B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 xml:space="preserve">Предметные результаты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Личностные результаты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факт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Вводный урок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Получат первичные представления об исторической науке.  Работать  со справочным материалом  книги.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Работать с историческим источником.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</w:t>
            </w:r>
            <w:r w:rsidRPr="002D6F4A">
              <w:rPr>
                <w:b/>
                <w:bCs/>
                <w:sz w:val="22"/>
                <w:szCs w:val="22"/>
              </w:rPr>
              <w:t xml:space="preserve"> </w:t>
            </w:r>
            <w:r w:rsidRPr="002D6F4A">
              <w:rPr>
                <w:sz w:val="22"/>
                <w:szCs w:val="22"/>
              </w:rPr>
              <w:t>раскрывать значение терминов: история, век, исторический источник. Р.- прогнозировать результаты уровня усвоения изучаемого материала; принимать и сохранять учебную задачу.                                 К.-участвовать в обсуждении вопроса о том, для чего нужно знать историю.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сохранять мотивацию к учебной деятельности; проявлять интерес к новому учебному материалу; выражать положительное отношение к процессу познания; адекватно понимать причины успешности/неуспешности учебной деятельности.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tabs>
                <w:tab w:val="left" w:pos="42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tabs>
                <w:tab w:val="left" w:pos="426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Жизнь первобытных людей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Глава 1. Первобытные собиратели и охотники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Древнейшие люди. </w:t>
            </w:r>
          </w:p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Пересказывать содержание текста учебника, работать  с ним, исторической картой и иллюстрациями. Правильно употреблять и объяснять исторические термины.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t>Грамотно и красиво говорить, давать развернутый ответ по специальной карточке.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 сравнивать первобытного и  современного человека; комментировать и формулировать  понятия: первобытные люди, орудие труда, собирательство,  археолог, реконструкция.                Р.- планировать свои действия в соответствии с поставленной задачей и условиями ее реализации, в том числе во внутреннем плане.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Сохранять мотивацию к учебной деятельности; проявлять интерес к новому учебному материалу; выражать положительное отношение к процессу познания; адекватно понимать причины успешности/неуспешности учебной деятельности.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Опрос. 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Родовые  общины охотников и  собирателей.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Исследовать на исторической карте и в мультимедиаресурсах географию расселе</w:t>
            </w:r>
            <w:r w:rsidRPr="002D6F4A">
              <w:rPr>
                <w:sz w:val="22"/>
                <w:szCs w:val="22"/>
              </w:rPr>
              <w:softHyphen/>
              <w:t>ния первобытных людей. Называть и ха</w:t>
            </w:r>
            <w:r w:rsidRPr="002D6F4A">
              <w:rPr>
                <w:sz w:val="22"/>
                <w:szCs w:val="22"/>
              </w:rPr>
              <w:softHyphen/>
              <w:t xml:space="preserve">рактеризовать новые изобретения человека для охоты.           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 выделять признаки родовой общины. 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Р.- принимать и сохранять учебную задачу; планировать свои действия в соответствии с поставленной задачей и условиями ее реализации, в том числе во внутреннем плане.                                      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Сохранять мотивацию к учебной деятельности; проявлять интерес к новому учебному материалу; выражать положительное отношение к процессу познания; адекватно понимать причины успешности/неуспешности учебной деятельности.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F3673F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Опрос. 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Возникновение  искусства и религиозных верований.</w:t>
            </w:r>
          </w:p>
          <w:p w:rsidR="00BE6AA0" w:rsidRPr="002D6F4A" w:rsidRDefault="00BE6AA0" w:rsidP="00262B6D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Рассуждать, логически мыслить, элементарно анализировать исторические факты.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t xml:space="preserve">Объяснять, как учёные </w:t>
            </w:r>
            <w:r w:rsidRPr="002D6F4A">
              <w:rPr>
                <w:sz w:val="22"/>
                <w:szCs w:val="22"/>
              </w:rPr>
              <w:br/>
              <w:t>разгадывают загадки древних художников.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rPr>
                <w:sz w:val="20"/>
                <w:szCs w:val="20"/>
              </w:rPr>
            </w:pPr>
            <w:r w:rsidRPr="002D6F4A">
              <w:rPr>
                <w:sz w:val="22"/>
                <w:szCs w:val="22"/>
              </w:rPr>
              <w:t xml:space="preserve">П.-  объяснить, как учёные разгадывают загадки древних художников; характеризовать первобытные верования людей.                                        Р.- планировать свои действия в соответствии с поставленной задачей и условиями ее реализации, оценивать правильность выполнения действия. </w:t>
            </w:r>
            <w:r w:rsidRPr="00730B0E">
              <w:rPr>
                <w:sz w:val="20"/>
                <w:szCs w:val="20"/>
              </w:rPr>
              <w:t xml:space="preserve">К.- рассказать о наскальной живописи, версиях её происхождения; работать с текстом учебника по  заданиям </w:t>
            </w:r>
            <w:r w:rsidRPr="00730B0E">
              <w:rPr>
                <w:sz w:val="20"/>
                <w:szCs w:val="20"/>
              </w:rPr>
              <w:br/>
              <w:t xml:space="preserve">учителя в малых группах.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эмпатию как осознанное понимание чувств других людей и сопереживание им, которое выражается в поступках, направленных на помощь и обеспечение благополучия.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</w:t>
            </w:r>
          </w:p>
        </w:tc>
      </w:tr>
      <w:tr w:rsidR="00CF146C" w:rsidRPr="002D6F4A" w:rsidTr="00DC31BE">
        <w:trPr>
          <w:trHeight w:val="7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411326" w:rsidRDefault="00CF146C" w:rsidP="00262B6D">
            <w:pPr>
              <w:pStyle w:val="normal"/>
              <w:rPr>
                <w:b/>
                <w:sz w:val="22"/>
                <w:szCs w:val="22"/>
              </w:rPr>
            </w:pPr>
            <w:r w:rsidRPr="0041132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411326" w:rsidRDefault="00CF146C" w:rsidP="00262B6D">
            <w:pPr>
              <w:rPr>
                <w:b/>
                <w:sz w:val="22"/>
                <w:szCs w:val="22"/>
              </w:rPr>
            </w:pPr>
            <w:r w:rsidRPr="00411326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411326" w:rsidRDefault="00CF146C" w:rsidP="00262B6D">
            <w:pPr>
              <w:pStyle w:val="normal"/>
              <w:rPr>
                <w:b/>
                <w:sz w:val="22"/>
                <w:szCs w:val="22"/>
                <w:u w:val="single"/>
              </w:rPr>
            </w:pPr>
            <w:r w:rsidRPr="0041132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логически мыслить, делать выводы, обобщать, высказывать свою точку зрения.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называть самое  известное  в</w:t>
            </w:r>
            <w:r>
              <w:rPr>
                <w:sz w:val="22"/>
                <w:szCs w:val="22"/>
              </w:rPr>
              <w:t xml:space="preserve"> Древнем мире.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487934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его; сохраняют мотивацию к учебной деятельности, развивают способность к самооценке.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DC31BE" w:rsidRDefault="00CF146C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146C" w:rsidRPr="00760F7D" w:rsidRDefault="00CF146C" w:rsidP="00262B6D">
            <w:pPr>
              <w:pStyle w:val="normal"/>
              <w:rPr>
                <w:b/>
                <w:sz w:val="28"/>
                <w:szCs w:val="28"/>
              </w:rPr>
            </w:pPr>
            <w:r w:rsidRPr="00760F7D">
              <w:rPr>
                <w:b/>
                <w:sz w:val="28"/>
                <w:szCs w:val="28"/>
              </w:rPr>
              <w:t>Терминологический диктант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2. Первобытные земледельцы и скотоводы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Возникновение  земледелия и  скотоводства.</w:t>
            </w:r>
          </w:p>
          <w:p w:rsidR="00BE6AA0" w:rsidRPr="002D6F4A" w:rsidRDefault="00BE6AA0" w:rsidP="00262B6D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Характеризовать </w:t>
            </w:r>
            <w:r w:rsidRPr="002D6F4A">
              <w:rPr>
                <w:sz w:val="22"/>
                <w:szCs w:val="22"/>
              </w:rPr>
              <w:br/>
              <w:t xml:space="preserve">изменения  в социально-хозяйственной жизни людей с появлением земледелия и  скотоводства.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 исследовать географию районов первичного земледелия на исторической карте; выделять и комментировать </w:t>
            </w:r>
            <w:r w:rsidRPr="002D6F4A">
              <w:rPr>
                <w:sz w:val="22"/>
                <w:szCs w:val="22"/>
              </w:rPr>
              <w:br/>
              <w:t xml:space="preserve">промыслы (лесные) и освоенные древним человеком ремёсла.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эмпатию как осознанное понимание чувств других людей и сопереживание им, которое выражается в поступках, направленных на помощь и обеспечение благополучия.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Появление неравенства и знати.</w:t>
            </w:r>
          </w:p>
          <w:p w:rsidR="00BE6AA0" w:rsidRPr="002D6F4A" w:rsidRDefault="00BE6AA0" w:rsidP="00262B6D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Пересказывать содержание текста учебника, сравнивать и описывать орудия труда, выделять на элементарном уровне причины исторических событий. </w:t>
            </w:r>
          </w:p>
          <w:p w:rsidR="0061117B" w:rsidRPr="002D6F4A" w:rsidRDefault="0061117B" w:rsidP="00411326">
            <w:pPr>
              <w:rPr>
                <w:sz w:val="22"/>
                <w:szCs w:val="22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 раскрывать смысл понятий: ремесло, ремесленник, гончарный круг, металлургия, плужное земледелие, соседская  община, вождь, соплеменники, дружина, знать,  города, святилища, государства.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Выражать устойчивый учебно-познавательный интерес к новым общим способам решения задач.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Повторение раздела «Жизнь первобытных людей»</w:t>
            </w:r>
          </w:p>
          <w:p w:rsidR="00BE6AA0" w:rsidRPr="002D6F4A" w:rsidRDefault="00BE6AA0" w:rsidP="00262B6D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Работать с исторической картой, логически мыслить, делать выводы, обобщать, высказывать свою точку зрения.  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самостоятельно выделять и формулировать познавательную цель; использовать общие приёмы решения поставленных задач.                             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доброжелательность и эмоциональную нравственную отзывчивость, эмпатию как понимание чувств  других людей и сопереживание им.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411326" w:rsidRDefault="00BE6AA0" w:rsidP="00262B6D">
            <w:pPr>
              <w:ind w:left="-5"/>
              <w:rPr>
                <w:sz w:val="22"/>
                <w:szCs w:val="22"/>
              </w:rPr>
            </w:pPr>
            <w:r w:rsidRPr="00411326">
              <w:rPr>
                <w:sz w:val="22"/>
                <w:szCs w:val="22"/>
              </w:rPr>
              <w:t>Глава 3. Счет лет в истории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Разделять тысячелетия на века, века на годы. Уметь определять историческое время по ленте времени.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Работать  с временной лентой.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 осмыслить  различие понятий: год, век, столетие,  эра,  эпоха, исторический  период.   Р.-  решать исторические задачи и проблемные ситуации на счёт времени.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заинтересованность не только в личном успехе, но и в решении проблемных заданий всей группой; выражать положительное отношение к процессу познания.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jc w:val="center"/>
              <w:rPr>
                <w:b/>
                <w:bCs/>
                <w:color w:val="332B23"/>
                <w:w w:val="107"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Древний Восток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bCs/>
                <w:color w:val="332B23"/>
                <w:w w:val="107"/>
                <w:sz w:val="22"/>
                <w:szCs w:val="22"/>
              </w:rPr>
              <w:t>Глава 4. Древний Египет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Государство  на берегах Нила.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Характеризовать местоположение государства  с помощью исторической карты и её легенды.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t>Самостоятельно подготовить тематическое сообщение к уроку по выбору.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F7D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уметь выполнять познавательные и практические задания, в том числе с использованием проектной деятельности на уроках и в доступной социальной практике.                Р.- устанавливать причинно-</w:t>
            </w:r>
            <w:r w:rsidR="00411326" w:rsidRPr="002D6F4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pacing w:line="256" w:lineRule="exact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Понимать значение знаний для человека и принимать  его; мотивировать свои действия, оценивать собственную учебную деятельность.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Как жили земледельцы и ремесленники в Египте.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Default="00BE6AA0" w:rsidP="00262B6D">
            <w:pPr>
              <w:rPr>
                <w:sz w:val="18"/>
                <w:szCs w:val="18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Комментировать понятия и самостоятельно формулировать их. Оценивать достижения культуры. Распознавать существенные признаки и интересы различных общественных групп.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t xml:space="preserve">Находить и группировать </w:t>
            </w:r>
            <w:r w:rsidRPr="00730B0E">
              <w:rPr>
                <w:sz w:val="22"/>
                <w:szCs w:val="22"/>
              </w:rPr>
              <w:t>информацию по данной</w:t>
            </w:r>
            <w:r w:rsidRPr="00730B0E">
              <w:rPr>
                <w:sz w:val="18"/>
                <w:szCs w:val="18"/>
              </w:rPr>
              <w:t xml:space="preserve"> теме  из видеоряда.</w:t>
            </w:r>
          </w:p>
          <w:p w:rsidR="0061117B" w:rsidRPr="002D6F4A" w:rsidRDefault="0061117B" w:rsidP="00262B6D">
            <w:pPr>
              <w:rPr>
                <w:sz w:val="22"/>
                <w:szCs w:val="22"/>
              </w:rPr>
            </w:pP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находить и группировать информацию по данной теме из текстов учебника, дополнительных источников  к параграфу, дополнительной литературы, электронных изданий; выделять главное в части параграфа,  во всём параграфе; выделять ключевые понятия, которые раскрывают тему урока.                                                             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spacing w:line="248" w:lineRule="exact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Понимать значение знаний для человека; сохранять мотивацию к учебной деятельности; проявлять интерес к новому учебному  материалу; оценивать собственную учебную деятельность.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Жизнь египетского вельможи.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spacing w:line="248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F3673F">
            <w:pPr>
              <w:pStyle w:val="aa"/>
              <w:snapToGrid w:val="0"/>
              <w:ind w:left="-1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a"/>
              <w:snapToGrid w:val="0"/>
              <w:ind w:left="-11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Военные походы фараонов.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Правильно показывать на карте исторические объекты, распознать интересы различных общественных групп, использовать документы как источник знаний.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        </w:t>
            </w:r>
            <w:r w:rsidRPr="002D6F4A">
              <w:rPr>
                <w:sz w:val="22"/>
                <w:szCs w:val="22"/>
              </w:rPr>
              <w:t>спорить (некоторые правила как грамотно спорить  или вести дискуссию).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воспроизводить по памяти информацию, необходимую для решения учебной задачи; ориентироваться в учебнике, словаре; дополнять и расширять имеющиеся знания и представления  о египетских фараонах; строить логическую цепь рассуждений.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проявлять интерес к новому учебному  материалу; оценивать собственную учебную деятельность.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snapToGrid w:val="0"/>
              <w:ind w:left="-11"/>
              <w:rPr>
                <w:rStyle w:val="1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ind w:left="-11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Религия древних египтян.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Анализировать исторические факты на элементарном уровне, формулировать несложные выводы, пересказывать содержание текста учебника.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Творчески разрабатывать сюжеты для инсценирования  на уроке по теме параграфа.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искать в сети Интернет информацию о находках археологов  в гробницах древнеегипетских фараонов; характеризовать  религию древних египтян; устанавливать связи между пантеоном  богов  и занятиями древних египтян.                             Р.- планировать решение учебной задачи; выстраивать алгоритм действий; корректировать деятельность, вносить изменения в процесс с учётом возникших трудностей</w:t>
            </w:r>
            <w:r w:rsidR="00411326">
              <w:rPr>
                <w:sz w:val="22"/>
                <w:szCs w:val="22"/>
              </w:rPr>
              <w:t>.</w:t>
            </w:r>
          </w:p>
          <w:p w:rsidR="00411326" w:rsidRPr="002D6F4A" w:rsidRDefault="00411326" w:rsidP="00411326">
            <w:pPr>
              <w:rPr>
                <w:sz w:val="22"/>
                <w:szCs w:val="22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развивать способность к самооценке.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snapToGrid w:val="0"/>
              <w:ind w:left="-11"/>
              <w:rPr>
                <w:rStyle w:val="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ind w:left="-11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Искусство Древнего Египта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snapToGrid w:val="0"/>
              <w:ind w:left="-11"/>
              <w:rPr>
                <w:rStyle w:val="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ind w:left="-11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Письменность и знания древних египтян.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Самостоятельно составлять рассказ, формулировать несложные выводы, анализировать факты на элементарном уровне.  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 xml:space="preserve">Характеризовать знания из разных областей наук, известные древним </w:t>
            </w:r>
            <w:r w:rsidRPr="002D6F4A">
              <w:rPr>
                <w:sz w:val="22"/>
                <w:szCs w:val="22"/>
              </w:rPr>
              <w:br/>
            </w:r>
            <w:r w:rsidRPr="00730B0E">
              <w:rPr>
                <w:sz w:val="18"/>
                <w:szCs w:val="18"/>
              </w:rPr>
              <w:t>египтянам.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F7D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осуществлять поиск информации в Интернете о процессе  изготовления папируса древних египтян.                                       Р.- планировать решение учебной задачи;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Понимать значение знаний для человека; сохранять мотивацию к учебной деятельности; развивать способность к самооценке.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snapToGrid w:val="0"/>
              <w:ind w:left="-11"/>
              <w:rPr>
                <w:rStyle w:val="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ind w:left="-11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lastRenderedPageBreak/>
              <w:t>Глава 5. Западная Азия в древности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Древнее Двуречье.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Сравнивать географическую среду Египта и Двуречья, анализировать исторический документ  на элементарном уровне, работать с исторической картой.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Использовать электронное издание с целью виртуального путешествия по музею. Составить рассказ об одном дне из жизни школьника.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комментировать письменность Двуречья  и выделить её особенные признаки.                                                 Р.- характеризовать природно-климатические условия Древнего Двуречья;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                                          К.- применять правила делового сотрудничества, сравнивать разные точки зрения; оформлять диалогические высказывания, понимать позицию партнера, в том числе и отличную от своей; участвовать в коллективном обсуждении документальных источников; обмениваться мнениями.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развивать способность к самооценке.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snapToGrid w:val="0"/>
              <w:rPr>
                <w:rStyle w:val="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Вавилонский царь Хаммурапи и его законы.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Анализировать  исторический документ, делать выводы, самостоятельно строить рассказ.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Составлять кроссворд по теме урока.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17B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выделять основные понятия параграфа (не более пяти), раскрывающие его суть.   Р.- характеризовать свод законов Хаммурапи; объяснять, почему законы Хаммурапи были объявлены  как законы богов;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</w:t>
            </w:r>
          </w:p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                 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развивать способность к самооценке.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DC31BE" w:rsidRDefault="00BE6AA0" w:rsidP="00262B6D">
            <w:pPr>
              <w:snapToGrid w:val="0"/>
              <w:rPr>
                <w:rStyle w:val="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Финикийские мореплаватели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Показывать на карте исторические объекты, читать несложные карты и картосхемы с опорой на  их легенду, самостоятельно строить рассказ на основе одного-двух источников знаний.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Использовать историческую карту, определять причины развитой торговли в городах  Финикии: Библ, Сидон, Тир.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ставить и формулировать проблему урока; самостоятельно создавать алгоритм деятельности при решении проблемы.               Р.- подготовить короткое сообщение о достижениях финикийских ремесленников;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                 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развивать способность к самооценке.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765F95" w:rsidRDefault="00BE6AA0" w:rsidP="00262B6D">
            <w:pPr>
              <w:snapToGrid w:val="0"/>
              <w:rPr>
                <w:rStyle w:val="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Библейские сказания.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Давать развернутый ответ и отзыв на него, работать с разными источниками информации, читать несложные карты с опорой на  их легенду.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Объяснять, почему Библия - наиболее читаемая книга с древности  и  до наших дней.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изучать по карте и тексту учебника территорию расселения древнееврейских племён; самостоятельно создавать алгоритм деятельности при решении проблемы.               Р.- объяснять значение принятия единобожия древнееврейскими племенами; прогнозировать результаты уровня усвоения изучаемого материала.                                      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Проводить аналогию и устанавливать, какому народу Бог дал такие же законы, как и древним евреям;  развивать способность к самооценке.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CB3FE7" w:rsidRDefault="00CB3FE7" w:rsidP="00262B6D">
            <w:pPr>
              <w:snapToGrid w:val="0"/>
              <w:rPr>
                <w:rStyle w:val="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3"/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Древнееврейское царство.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Составлять рассказ, обобщать  на основе текста учебника и исторических документов.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Работать с электронным тренажером.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17B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уметь обобщать информацию и делать вывод о том, каким представляли своего царя иудеи; самостоятельно выделять и формулировать познавательную цель; использовать общие приёмы решения поставленных задач. К.- учитывать разные мнения и стремиться к координации различных позиций в сотрудничестве; формулировать собственное мнение и позицию.   </w:t>
            </w:r>
          </w:p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Уметь формулировать оценку поступка (Самсона, Давида);  выражать устойчивый учебно-познавательный интерес к новым общим способам решения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Ассирийская держава.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Работать с исторической картой, историческими документами, самостоятельно строить рассказ на основе одного-двух источников знаний.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Находить аргументы к крылатой фразе: «Рукописи не горят».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определять причины падения Ассирийской державы; самостоятельно создавать алгоритм деятельности при решении проблемы. Р.- перечислять достижения ассирийцев  в изобразительном искусстве, металлургии, военном деле; принимать и сохранять учебную задачу; учитывать выделенные учителем ориентиры действия</w:t>
            </w:r>
            <w:r>
              <w:rPr>
                <w:sz w:val="22"/>
                <w:szCs w:val="22"/>
              </w:rPr>
              <w:t xml:space="preserve"> в новом учебном материале.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заинтересованность не только в личном успехе, но и в решении проблемных заданий всей группой; выражать положительное отношение к процессу познания; адекватно понимать причины успешности/неуспешности учебной деятельности.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Персидская держава «царя царей».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Работать с исторической картой и дополнительными источниками по вопросу расширения территории державы.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Рассказывать кратко легенды о персидских царях.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ставить и формулировать проблему урока; самостоятельно создавать алгоритм деятельности при решении проблемы.                   Р.- систематизировать учебную информацию о достижениях персидских царей (по заданному основанию).  К.- 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эмпатию как осознанное понимание чувств других людей и сопереживание им, которое выражается в поступках, направленных на помощь и обеспечение благополучия.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6. Индия и Китай в древности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Природа и люди Древней Индии.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Работать с исторической картой, сравнивать природные условия разных стран, составлять рассказ.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Объяснять, каких животных почитали индийцы и почему.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показывать на карте основные географические объекты  Древней Индии; самостоятельно выделять и формулировать познавательную цель; использовать общие приёмы ре</w:t>
            </w:r>
            <w:r>
              <w:rPr>
                <w:sz w:val="22"/>
                <w:szCs w:val="22"/>
              </w:rPr>
              <w:t xml:space="preserve">шения поставленных задач. </w:t>
            </w:r>
            <w:r w:rsidRPr="002D6F4A">
              <w:rPr>
                <w:sz w:val="22"/>
                <w:szCs w:val="22"/>
              </w:rPr>
              <w:t>К.- рассказывать о местоположении  Индии, особенностях её ландшафта и климата.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Выражать устойчивый учебно-познавательный интерес к новым общим способам решения задач.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Индийские касты.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Пересказывать содержание текста учебника, документа, самостоятельно строить рассказ на основе одного-двух источников знаний.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Перечислять достижения древних индийцев.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составлять простой план пунктов параграфа по выбору; использовать общие приёмы решения поставленных задач.                                                      Р.- сравнивать основные положения брахманизма и буддизма; подготовить сообщение о жизни Будды; учитывать установленные правила в планировании и контроле способа решения; осуществлять пошаговый контроль.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Выражать адекватное понимание причин успешности/неуспешности учебной деятельности.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Чему учил китайский мудрец Конфуций.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Показывать на карте исторические объекты, формулировать несложные выводы, работать с текстом учебника, выделять главное.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Объяснять, почему китайцы придавали большое значение воспитанию учтивости.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самостоятельно выделять и формулировать познавательную цель; использовать общие приёмы решения поставленных задач.                                                                             Р.- определять и  формулировать особенности китайской религии; работать по специально разработанным  рабочим картам в соответствии  с регламентом;     планировать свои действия в соответствии с поставленной задачей и условиями ее реализации, оценивать правильность выполнения действия.                                                                     К.- участвовать в коллективном обсуждении проблем; проявлять активность во взаимодействии для решения коммуникативных и </w:t>
            </w:r>
            <w:r w:rsidRPr="00657A6C">
              <w:rPr>
                <w:sz w:val="18"/>
                <w:szCs w:val="18"/>
              </w:rPr>
              <w:t>познавательных задач.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доброжелательность и эмоциональную нравственную отзывчивость, эмпатию как понимание чувств других людей и сопереживание им.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760F7D" w:rsidRPr="002D6F4A" w:rsidTr="00411326">
        <w:trPr>
          <w:trHeight w:val="54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60F7D" w:rsidRPr="002D6F4A" w:rsidRDefault="00760F7D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60F7D" w:rsidRPr="002D6F4A" w:rsidRDefault="00760F7D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Первый властелин единого Китая.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60F7D" w:rsidRPr="002D6F4A" w:rsidRDefault="00760F7D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F7D" w:rsidRPr="002D6F4A" w:rsidRDefault="00760F7D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Строить рассказ на основе текста учебника, формулировать несложные выводы. Работать с исторической картой, логически мыслить, делать выводы, обобщать, высказывать свою точку зрения.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Составлять кроссворды  по тематике  урока. Перечислять наиболее известные сооружения на территории Вавилона,  Палестины, Древнего Египта, Китая.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F7D" w:rsidRPr="002D6F4A" w:rsidRDefault="00760F7D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выделять своеобразие древней  китайской цивилизации, проявившееся в ее достижениях; Называть материал для письма в Египте, Двуречье, Китае, Индии; использовать дополнительные источники информации для создания коротких информационных материалов. Р.- объяснять причины возведения  Великой Китайской стены;  показывать на карте самые известные города Древнего Востока и соотносить их местоположение  с современной картой, объектами на их территории; учитывать установленные правила в планировании и контроле способа решения; осуществлять пошаговый контроль.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F7D" w:rsidRPr="002D6F4A" w:rsidRDefault="00760F7D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Рассказывать об отношениях  Китая  с соседями; выражать адекватное понимание причин успешности/неуспешности учебной деятельности.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60F7D" w:rsidRPr="002D6F4A" w:rsidRDefault="00760F7D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60F7D" w:rsidRPr="002D6F4A" w:rsidRDefault="00760F7D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0F7D" w:rsidRPr="002D6F4A" w:rsidRDefault="00760F7D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CF146C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C055A6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Default="00CF146C" w:rsidP="00262B6D">
            <w:pPr>
              <w:rPr>
                <w:b/>
              </w:rPr>
            </w:pPr>
            <w:r w:rsidRPr="00411326">
              <w:rPr>
                <w:b/>
              </w:rPr>
              <w:t>Контрольная работа  по разделу «Древний Восток»</w:t>
            </w:r>
          </w:p>
          <w:p w:rsidR="00CF146C" w:rsidRPr="00411326" w:rsidRDefault="00CF146C" w:rsidP="00262B6D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логически мыслить, делать выводы, обобщать, высказывать свою точку зрения.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называть самое  известное  в </w:t>
            </w:r>
            <w:r>
              <w:rPr>
                <w:sz w:val="22"/>
                <w:szCs w:val="22"/>
              </w:rPr>
              <w:t>Древнем Востоке</w:t>
            </w:r>
            <w:r w:rsidRPr="002D6F4A">
              <w:rPr>
                <w:sz w:val="22"/>
                <w:szCs w:val="22"/>
              </w:rPr>
              <w:t>: название храма, место сражения, объяснять значение понятий</w:t>
            </w:r>
            <w:r>
              <w:rPr>
                <w:sz w:val="22"/>
                <w:szCs w:val="22"/>
              </w:rPr>
              <w:t>.</w:t>
            </w:r>
            <w:r w:rsidRPr="002D6F4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487934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его; сохраняют мотивацию к учебной деятельности, развивают способность к самооценке.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146C" w:rsidRPr="00760F7D" w:rsidRDefault="00CF146C" w:rsidP="00262B6D">
            <w:pPr>
              <w:pStyle w:val="normal"/>
              <w:rPr>
                <w:b/>
                <w:sz w:val="28"/>
                <w:szCs w:val="28"/>
              </w:rPr>
            </w:pPr>
            <w:r w:rsidRPr="00760F7D">
              <w:rPr>
                <w:b/>
                <w:sz w:val="28"/>
                <w:szCs w:val="28"/>
              </w:rPr>
              <w:t xml:space="preserve">Тест 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b/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Древняя Греция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7. Древнейшая Греция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C055A6" w:rsidP="00262B6D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Греки и критяне.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Правильно показывать на карте исторические объекты, работать с текстом учебника и его иллюстрациями, </w:t>
            </w:r>
            <w:r w:rsidRPr="002D6F4A">
              <w:rPr>
                <w:sz w:val="22"/>
                <w:szCs w:val="22"/>
              </w:rPr>
              <w:lastRenderedPageBreak/>
              <w:t xml:space="preserve">сравнивать природные условия разных стран.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Называть отличительные признаки критской культуры.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 xml:space="preserve">П.- использовать дополнительные источники информации для создания коротких информационных материалов.                             Р.- </w:t>
            </w:r>
            <w:r w:rsidRPr="002D6F4A">
              <w:rPr>
                <w:sz w:val="22"/>
                <w:szCs w:val="22"/>
              </w:rPr>
              <w:lastRenderedPageBreak/>
              <w:t>работать  с картой, заданиями рабочей тетради; учитывать установленные правила в планировании и контроле способа решения; осуществлять пошаговый контроль.                                                    К.- определять и комментировать местоположение Критского царства, Эгейского моря;  проявлять активность во взаимодействии для решения коммуникативных и познавательных задач.</w:t>
            </w:r>
          </w:p>
          <w:p w:rsidR="00760F7D" w:rsidRPr="002D6F4A" w:rsidRDefault="00760F7D" w:rsidP="00262B6D">
            <w:pPr>
              <w:rPr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Рассказывать миф о Дедале и Икаре и выявлять его нравственный контекст; выражать адекватное понимание причин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успешности/неуспешности учебной деятельности.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055A6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3</w:t>
            </w:r>
            <w:r w:rsidR="00C055A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Микены и Троя.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На основе документальных источников и текста документа давать характеристику событиям и их участникам.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Определить, какое событие произошло раньше других и насколько по сравнению с другими.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на ленте времени обозначать падение Вавилона, объединение Цинь Шихуаном Китая, Троянскую войну;  выбирать  верные критерии  для сравнения, сопоставления, оценки объектов; искать и извлекать нужную информацию  по заданной теме в адаптированных источниках различного типа.                                                               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tabs>
                <w:tab w:val="left" w:pos="443"/>
              </w:tabs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Работать в малых группах по дифференцированным заданиям.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055A6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3</w:t>
            </w:r>
            <w:r w:rsidR="00C055A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Поэмы  Гомера «Илиада»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делать выводы, использовать исторические документы как источник знаний.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 xml:space="preserve">Самостоятельно выполнять задания рабочей тетради по теме урока; последовательно рассказывать обо всех приключениях </w:t>
            </w:r>
            <w:r w:rsidRPr="00657A6C">
              <w:rPr>
                <w:sz w:val="18"/>
                <w:szCs w:val="18"/>
              </w:rPr>
              <w:t>Одиссея.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раскрывать кратко суть поэмы Гомера «Илиада»; в группах соотносить с картой путь Одиссея домой, в Итаку; самостоятельно создавать алгоритм деятельности при решении проблемы.       Р.- читать текст с пометками на полях: понятно, известно, непонятно, неизвестно.   К.- адекватно использовать речевые средства для эффективного решения разнообразных коммуникативных задач.                    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Рассказывать легенду о жизни Гомера; характеризовать образы основных героев «Илиады»; выделять основные вехи пути Одиссея домой; сохранять мотивацию к учебной деятельности; проявлять интерес к новому учебному материалу.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055A6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3</w:t>
            </w:r>
            <w:r w:rsidR="00C055A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Поэмы  Гомера «Одиссея»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055A6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3</w:t>
            </w:r>
            <w:r w:rsidR="00C055A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Религия древних греков.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текстом учебника и его иллюстрациями, выделять главное.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Сравнить пантеон богов египтян и греков.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объяснять связь между явлениями природы и греческими богами; самостоятельно выделять и формулировать познавательную цель; использовать общие приёмы решения поставленных задач.                                                                                        Р.- устанавливать целевые приоритеты; уметь прилагать волевые усилия и преодолевать трудности и препятствия на пути достижения целей .        К.- выполнять задания по техникам диалога: «лесенка», «микрофон», «вертушка» .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Оценивать роль Зевса, Афины, Посейдона в жизни греков; давать нравственную оценку героическим поступкам Геракла;  выражать устойчивый учебно-познавательный интерес к новым общим способам решения задач.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8. Полюсы Греции и их борьба с персидским нашествием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055A6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3</w:t>
            </w:r>
            <w:r w:rsidR="00C055A6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Земледельцы Аттики теряют землю и свободу.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Использовать исторические  документы  как источники знаний.  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Выделять признаки греческого полиса.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61117B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самостоятельно выделять и формулировать познавательную цель; использовать общие приёмы решения поставленных задач.                                                      Р.- характеризовать греческий демос, общество в целом; устанавливать целевые приоритеты; уметь прилагать волевые усилия и преодолевать трудности и препятствия на пути достижения целей.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Перечислять преимущества греческого алфавита по сравнению с финикийским; выражать устойчивый учебно-познавательный интерес к новым общим способам решения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D49F3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3</w:t>
            </w:r>
            <w:r w:rsidR="00CD49F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Зарождение демократии в Афинах.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На основе документальных источников и текста документа давать характеристику событиям и их участникам.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Давать оценку поступкам Солона, его противникам  и единомышленникам.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уметь выполнять познавательные и практические задания, в том числе с использованием проектной деятельности на уроках и в доступной социальной практике; формулировать  свою точку зрения.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Показывать на примере реформ Солона смысл понятия «демократия», её роль в улучшении жизни основной массы народа; выражать устойчивый учебно-познавательный интерес к новым общим способам решения задач. 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D49F3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3</w:t>
            </w:r>
            <w:r w:rsidR="00CD49F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Древняя Спарта.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Правильно показывать на карте места изучаемых событий, анализировать ответы товарищей, составлять рассказ.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Составлять рассказ о жизни и традициях спартанцев.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самостоятельно выделять и формулировать познавательную цель; использовать общие приёмы ре</w:t>
            </w:r>
            <w:r>
              <w:rPr>
                <w:sz w:val="22"/>
                <w:szCs w:val="22"/>
              </w:rPr>
              <w:t xml:space="preserve">шения поставленных задач. </w:t>
            </w:r>
            <w:r w:rsidRPr="002D6F4A">
              <w:rPr>
                <w:sz w:val="22"/>
                <w:szCs w:val="22"/>
              </w:rPr>
              <w:t xml:space="preserve"> Р.- характеризовать основные группы населения и их положение.                   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Составлять рассказ о жизни и традициях  спартанцев;  проявлять доброжелательность и эмоциональную нравственную отзывчивость, эмпатию как понимание чувств других людей и сопереживание им.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E434EF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D49F3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3</w:t>
            </w:r>
            <w:r w:rsidR="00CD49F3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Греческие колонии на берегах Средиземного и  Чёрного  морей.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Показывать на карте исторические объекты, читать несложные карты и картосхемы с опорой на  их легенду, составлять рассказ.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Комментировать наряд грека.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объяснять причины греческой  колонизации, её географию; использовать общие приёмы решения поставленных задач.                                                      Р.- выделять общее, что связывало греческие колонии; сравнивать финикийскую  и греческую  территории колонизации</w:t>
            </w:r>
            <w:r w:rsidR="00411326">
              <w:rPr>
                <w:sz w:val="22"/>
                <w:szCs w:val="22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доброжелательность и эмоциональную нравственную отзывчивость, эмпатию как понимание чувств  других людей и сопереживание им.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D49F3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3</w:t>
            </w:r>
            <w:r w:rsidR="00CD49F3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Победа греков над персами  в Марафонской битве.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анализировать исторические документы, делать несложные выводы.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строить логическое рассуждение, включающее установление причинно-следственных связей; объяснять явления, процессы, связи и отношения, выявляемые в ходе исследования.                                    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Выделять и обозначать причины, цели, силы сторон в сражении; выражать адекватное понимание причин успешности/неуспешности учебной деятельности.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CD49F3" w:rsidP="00262B6D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Нaшecтвие персидских войск на Элладу.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Показывать на карте исторические объекты, читать несложные карты и картосхемы с опорой на  их легенду, составлять рассказ.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Инсценировать события одного из сражений.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использовать информацию видеофильма, электронных изданий, презентаций для составления собственного рассказа: о создании военного флота; о Фермопильском сражении; о Саламинской битве.                                           Р.- учитывать установленные правила в планировании и контроле способа решения; осу</w:t>
            </w:r>
            <w:r>
              <w:rPr>
                <w:sz w:val="22"/>
                <w:szCs w:val="22"/>
              </w:rPr>
              <w:t xml:space="preserve">ществлять пошаговый контроль.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Называть цели Ксеркса и греческих полисов в войне; группировать факторы, благодаря которым маленький народ победил огромную военную державу; выражать адекватное понимание причин успешности/неуспешности учебной деятельности.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CF146C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Default="00CF146C" w:rsidP="00262B6D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Default="00CF146C" w:rsidP="00262B6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</w:t>
            </w:r>
            <w:r w:rsidRPr="00411326">
              <w:rPr>
                <w:b/>
                <w:sz w:val="22"/>
                <w:szCs w:val="22"/>
              </w:rPr>
              <w:t xml:space="preserve"> работа по «Древней Греции»</w:t>
            </w:r>
          </w:p>
          <w:p w:rsidR="00CF146C" w:rsidRDefault="00CF146C" w:rsidP="00262B6D">
            <w:pPr>
              <w:rPr>
                <w:b/>
                <w:sz w:val="22"/>
                <w:szCs w:val="22"/>
              </w:rPr>
            </w:pPr>
          </w:p>
          <w:p w:rsidR="00CF146C" w:rsidRDefault="00CF146C" w:rsidP="00262B6D">
            <w:pPr>
              <w:rPr>
                <w:b/>
                <w:sz w:val="22"/>
                <w:szCs w:val="22"/>
              </w:rPr>
            </w:pPr>
          </w:p>
          <w:p w:rsidR="00CF146C" w:rsidRPr="00411326" w:rsidRDefault="00CF146C" w:rsidP="00262B6D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262B6D">
            <w:pPr>
              <w:rPr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487934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логически мыслить, делать выводы, обобщать, высказывать свою точку зрения.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Характеризовать основных богов и героев древнегреческой мифологии.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487934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называть самое  известное  в Древней Греции: имя поэта, название храма, место сражения, имя стратега, завоевателей Греции; объяснять значение понятий: демократия, стратег, оратор, спартанское воспитание, Олимпийские игры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487934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его; сохраняют мотивацию к учебной деятельности, развивают способность к самооценке.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CF146C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146C" w:rsidRPr="00CD49F3" w:rsidRDefault="00CF146C" w:rsidP="00262B6D">
            <w:pPr>
              <w:pStyle w:val="normal"/>
              <w:rPr>
                <w:b/>
                <w:sz w:val="28"/>
                <w:szCs w:val="28"/>
              </w:rPr>
            </w:pPr>
            <w:r w:rsidRPr="00CD49F3">
              <w:rPr>
                <w:b/>
                <w:sz w:val="28"/>
                <w:szCs w:val="28"/>
              </w:rPr>
              <w:t>Тест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 xml:space="preserve">Глава 9. Возвышение Афин в </w:t>
            </w:r>
            <w:r w:rsidRPr="002D6F4A">
              <w:rPr>
                <w:b/>
                <w:sz w:val="22"/>
                <w:szCs w:val="22"/>
                <w:lang w:val="en-US"/>
              </w:rPr>
              <w:t>V</w:t>
            </w:r>
            <w:r w:rsidRPr="002D6F4A">
              <w:rPr>
                <w:b/>
                <w:sz w:val="22"/>
                <w:szCs w:val="22"/>
              </w:rPr>
              <w:t xml:space="preserve"> (5-м) веке до н.э. и расцвет демократии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В гаванях афинского порта Пирей. 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Обобщать отдельные события и формулировать несложные выводы, работать с иллюстрациями  учебника  и историческими документами.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Оценивать, насколько возможной была покупка раба для каждого грека.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использовать информацию видеофильма, электронных изданий, презентаций для составления собственного рассказа о гаванях; характеризовать положение граждан, переселенцев, рабов в греческих полисах; сравнивать военную и торговую гавани.                                Р.- учитывать установленные правила в планировании и контроле способа решения; ос</w:t>
            </w:r>
            <w:r>
              <w:rPr>
                <w:sz w:val="22"/>
                <w:szCs w:val="22"/>
              </w:rPr>
              <w:t xml:space="preserve">уществлять пошаговый контроль.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Выражать адекватное понимание причин успешности/неуспешности учебной деятельности.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ind w:left="-5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 городе богини Афины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описывать памятники культуры, правильно употреблять и объяснять исторические термины, понятия.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Составлять кроссворд на самостоятельно выбранную тему (в  соответствии  с темой урока).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46C" w:rsidRPr="002D6F4A" w:rsidRDefault="00BE6AA0" w:rsidP="009707F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формулировать собственное мнение об архитектурных сооружениях Афин; составлять план виртуальной экскурсии по Акрополю; создавать короткую презентацию в Power  Роi</w:t>
            </w:r>
            <w:r w:rsidRPr="002D6F4A">
              <w:rPr>
                <w:sz w:val="22"/>
                <w:szCs w:val="22"/>
                <w:lang w:val="en-US"/>
              </w:rPr>
              <w:t>n</w:t>
            </w:r>
            <w:r w:rsidRPr="002D6F4A">
              <w:rPr>
                <w:sz w:val="22"/>
                <w:szCs w:val="22"/>
              </w:rPr>
              <w:t xml:space="preserve">t об одном из храмов Акрополя совместно с родителями или старшеклассниками. К.- рассказывать о наиболее значимых частях Афин; взаимодействовать с окружающими; формулировать </w:t>
            </w:r>
            <w:r w:rsidRPr="00657A6C">
              <w:rPr>
                <w:sz w:val="18"/>
                <w:szCs w:val="18"/>
              </w:rPr>
              <w:t>вопросы.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необходимость учения, выраженного в преобладании  учебно-познавательных мотивов и предпочтении социального способа оценки знаний; оценивать собственную учебную деятельность.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ind w:left="-5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 афинских школах и гимназиях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текстом учебника и его иллюстрациями, выделять главное, составлять рассказ.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 xml:space="preserve">Выполнять практическую работу с текстом по </w:t>
            </w:r>
            <w:r w:rsidRPr="00657A6C">
              <w:rPr>
                <w:sz w:val="20"/>
                <w:szCs w:val="20"/>
              </w:rPr>
              <w:t>дифференцированным заданиям.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последовательно рассказывать о каждой из школ; сравнивать типы школ и систему обучения в них; объяснять причины особой любви греков к представлениям; называть отличительные признаки комедии и трагедии; строить логические цепочки рассуждений; осуществлять поиск необходимой информации (из материалов учебника, по воспроизведению в памяти).                                                 Р.- удерживать цель деятельности до получения ее результата; осуществлять самостоятельный контроль своей деятельности; прогнозировать результаты усвоения изучаемого материала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необходимость учения; определять границы собственного знания и незнания.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ind w:left="-5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 афинском театре</w:t>
            </w:r>
            <w:r w:rsidR="00AA10F5">
              <w:rPr>
                <w:sz w:val="22"/>
                <w:szCs w:val="22"/>
              </w:rPr>
              <w:t>. Олимпийские игры.</w:t>
            </w:r>
            <w:r w:rsidRPr="002D6F4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  <w:u w:val="single"/>
              </w:rPr>
              <w:t>Научатся.</w:t>
            </w:r>
            <w:r w:rsidRPr="002D6F4A">
              <w:rPr>
                <w:rFonts w:ascii="Times New Roman" w:hAnsi="Times New Roman" w:cs="Times New Roman"/>
              </w:rPr>
              <w:t xml:space="preserve">                    На основе документальных источников и текста документа давать характеристику событиям и их участникам. </w:t>
            </w:r>
            <w:r w:rsidRPr="002D6F4A">
              <w:rPr>
                <w:rFonts w:ascii="Times New Roman" w:hAnsi="Times New Roman" w:cs="Times New Roman"/>
                <w:u w:val="single"/>
              </w:rPr>
              <w:t xml:space="preserve">Получат возможность научиться.     </w:t>
            </w:r>
            <w:r w:rsidRPr="002D6F4A">
              <w:rPr>
                <w:rFonts w:ascii="Times New Roman" w:hAnsi="Times New Roman" w:cs="Times New Roman"/>
              </w:rPr>
              <w:t>Оценивать роль современного театра для общества.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CF146C">
        <w:trPr>
          <w:trHeight w:val="18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Афинская демократия при Перикле.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текстом учебника и историческими документами, обобщать отдельные события и формулировать несложные выводы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26" w:rsidRPr="002D6F4A" w:rsidRDefault="00BE6AA0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поиск информации в интернете о единомышленниках, друзьях Перикла; формулировать ответы на вопросы учителя.                     Р.- называть заслуги Перикла в восстановлении и процветании Афин</w:t>
            </w:r>
            <w:r w:rsidR="00CF146C">
              <w:rPr>
                <w:sz w:val="22"/>
                <w:szCs w:val="22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Самостоятельно подготавливать тематические сообщения по выбору; мотивировать свои действия, проявлять  интерес к новому учебному материалу; оценивать собственную учебную деятельность.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 xml:space="preserve">Глава 10. Македонские завоевания в </w:t>
            </w:r>
            <w:r w:rsidRPr="002D6F4A">
              <w:rPr>
                <w:b/>
                <w:sz w:val="22"/>
                <w:szCs w:val="22"/>
                <w:lang w:val="en-US"/>
              </w:rPr>
              <w:t>IV</w:t>
            </w:r>
            <w:r w:rsidRPr="002D6F4A">
              <w:rPr>
                <w:b/>
                <w:sz w:val="22"/>
                <w:szCs w:val="22"/>
              </w:rPr>
              <w:t xml:space="preserve"> (4-м) веке до н.э.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Города Эллады подчиняются  Македонии.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делать выводы, использовать исторические документы как источник знаний.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</w:t>
            </w:r>
            <w:r w:rsidRPr="002D6F4A">
              <w:rPr>
                <w:sz w:val="22"/>
                <w:szCs w:val="22"/>
              </w:rPr>
              <w:t>Характеризовать политические методы Филиппа Македонского.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26" w:rsidRPr="002D6F4A" w:rsidRDefault="00BE6AA0" w:rsidP="00CF146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сравнивать политический курс Филиппа и Александра Македонских; объяснять причины потери независимости Грецией; осуществлять поиск необходимой информации (из материалов учебника, рассказа учителя); уметь структурировать знания</w:t>
            </w:r>
            <w:r w:rsidR="00CF146C">
              <w:rPr>
                <w:sz w:val="22"/>
                <w:szCs w:val="22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Разъяснять причины, по которым Демосфен не был услышан; проявлять  интерес к новому учебному материалу; оценивать собственную учебную деятельность.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Поход Александра Македонского на  Восток.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на основе текста учебника и документа давать характеристику участников исторических событий, оценку их деятельности.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</w:t>
            </w:r>
            <w:r w:rsidRPr="002D6F4A">
              <w:rPr>
                <w:sz w:val="22"/>
                <w:szCs w:val="22"/>
              </w:rPr>
              <w:t>Составлять исторический портрет.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26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используя карту и её легенду, рассказывать о военных событиях похода Александра Македонского на Восток; оценивать поступки А. Македонского, его противников; уметь структурировать знания, самостоятельно выделять  и формулировать цели.   Р.- оценивать эмоциональное состояние, полученное от деятельности на уроке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 его; мотивировать свои действия, проявлять  интерес к новому учебному материалу; оценивать собственную учебную деятельность.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 Александрии Египетской.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Показывать на карте исторические объекты, работать с текстом учебника и его иллюстрациями, составлять рассказ.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Рассказывать об Александрии – центре эллинистического мира.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называть причины распада державы А.Македонского; показывать на карте возникшие государства; сравнить Александрию и Афины; устанавливать причинно-следственные связи и зависимости между объектами.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необходимость учения; определять границы собственного знания и незнания.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411326" w:rsidRDefault="00760F7D" w:rsidP="00411326">
            <w:pPr>
              <w:rPr>
                <w:b/>
                <w:sz w:val="22"/>
                <w:szCs w:val="22"/>
              </w:rPr>
            </w:pPr>
            <w:r w:rsidRPr="00411326">
              <w:rPr>
                <w:b/>
                <w:sz w:val="22"/>
                <w:szCs w:val="22"/>
              </w:rPr>
              <w:t xml:space="preserve">Итоговая </w:t>
            </w:r>
            <w:r w:rsidR="00411326" w:rsidRPr="00411326">
              <w:rPr>
                <w:b/>
                <w:sz w:val="22"/>
                <w:szCs w:val="22"/>
              </w:rPr>
              <w:t>контрольная работа по</w:t>
            </w:r>
            <w:r w:rsidR="00BE6AA0" w:rsidRPr="00411326">
              <w:rPr>
                <w:b/>
                <w:sz w:val="22"/>
                <w:szCs w:val="22"/>
              </w:rPr>
              <w:t xml:space="preserve"> раздел</w:t>
            </w:r>
            <w:r w:rsidR="00411326" w:rsidRPr="00411326">
              <w:rPr>
                <w:b/>
                <w:sz w:val="22"/>
                <w:szCs w:val="22"/>
              </w:rPr>
              <w:t>у</w:t>
            </w:r>
            <w:r w:rsidR="00BE6AA0" w:rsidRPr="00411326">
              <w:rPr>
                <w:b/>
                <w:sz w:val="22"/>
                <w:szCs w:val="22"/>
              </w:rPr>
              <w:t xml:space="preserve"> «Древняя Греция»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логически мыслить, делать выводы, обобщать, высказывать свою точку зрения.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Характеризовать основных богов и героев древнегреческой мифологии.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называть самое  известное  в Древней Греции: имя поэта, название храма, место сражения, имя стратега, завоевателей Греции; объяснять значение понятий: демократия, стратег, оратор, спартанское воспитание, Олимпийские игры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его; сохраняют мотивацию к учебной деятельности, развивают способность к самооценке.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760F7D" w:rsidRDefault="00760F7D" w:rsidP="00262B6D">
            <w:pPr>
              <w:pStyle w:val="normal"/>
              <w:rPr>
                <w:b/>
                <w:sz w:val="28"/>
                <w:szCs w:val="28"/>
              </w:rPr>
            </w:pPr>
            <w:r w:rsidRPr="00760F7D">
              <w:rPr>
                <w:b/>
                <w:sz w:val="28"/>
                <w:szCs w:val="28"/>
              </w:rPr>
              <w:t>Тест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b/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Древний Рим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11. Рим: от его возникновения до установления господства над Италией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Древнейший Рим.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Сравнивать и описывать природные условия двух стран, составлять рассказ, </w:t>
            </w:r>
            <w:r w:rsidRPr="002D6F4A">
              <w:rPr>
                <w:sz w:val="22"/>
                <w:szCs w:val="22"/>
              </w:rPr>
              <w:lastRenderedPageBreak/>
              <w:t xml:space="preserve">правильно показывать на карте изучаемые объекты.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Рассказывать легенды, связанные с историей Рима.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П.- сравнивать природные условия Греции и Рима; соотносить время возникновения  Рима и событий, происходивших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в Греции; характеризовать Римскую республику и причины её возникновения; сравнивать территориальные приобретения Рима во </w:t>
            </w:r>
            <w:r w:rsidRPr="002D6F4A">
              <w:rPr>
                <w:rFonts w:ascii="Times New Roman" w:hAnsi="Times New Roman" w:cs="Times New Roman"/>
                <w:lang w:val="en-US"/>
              </w:rPr>
              <w:t>II</w:t>
            </w:r>
            <w:r w:rsidRPr="002D6F4A">
              <w:rPr>
                <w:rFonts w:ascii="Times New Roman" w:hAnsi="Times New Roman" w:cs="Times New Roman"/>
              </w:rPr>
              <w:t xml:space="preserve"> и III вв. до н.э.; объяснять, где население больше участвовало во власти: в Греции или Риме; сравнивать устройство римской республики с греческим полисом; представлять сообщения и доклады  в соответствии с требованиями регламента; использовать карты, мультимедиа ресурсы,  другие источники информации для формирования устойчивых представлений  о Древнем РимеР.- осуществлять самостоятельный контроль своей деятельности; учитывать выделенные учителей ориентиры действий; прогнозировать результаты уровня усвоения изучаемого материала.                        К.- оформлять диалогические высказывания, обмениваться мнениями, слушать друг друга, принимать другое мнение и позицию.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значение знаний для человека и принимать его; сохраняют мотивацию к учебной деятельности,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развивают способность к самооценке.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</w:t>
            </w:r>
            <w:r w:rsidRPr="002D6F4A">
              <w:rPr>
                <w:sz w:val="22"/>
                <w:szCs w:val="22"/>
              </w:rPr>
              <w:lastRenderedPageBreak/>
              <w:t>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Завоевание Римом Италии.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Анализировать исторические факты: распознавать существенные признаки и интересы различных общественных групп, обобщать отдельные события и формулировать несложные выводы.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Выделять причины  побед римского войска, в том числе над Пирром.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Устройство Римской республики.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Анализировать исторические факты: распознавать существенные признаки и интересы различных общественных групп, обобщать отдельные события и формулировать несложные выводы.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</w:t>
            </w:r>
            <w:r w:rsidRPr="00657A6C">
              <w:rPr>
                <w:sz w:val="22"/>
                <w:szCs w:val="22"/>
                <w:u w:val="single"/>
              </w:rPr>
              <w:t xml:space="preserve">научиться.     </w:t>
            </w:r>
            <w:r w:rsidRPr="00657A6C">
              <w:rPr>
                <w:sz w:val="22"/>
                <w:szCs w:val="22"/>
              </w:rPr>
              <w:t>Составлять</w:t>
            </w:r>
            <w:r w:rsidRPr="00657A6C">
              <w:rPr>
                <w:sz w:val="20"/>
                <w:szCs w:val="20"/>
              </w:rPr>
              <w:t xml:space="preserve"> сравнительные таблицы.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12. Рим – сильнейшая держава Средиземноморья</w:t>
            </w:r>
          </w:p>
        </w:tc>
      </w:tr>
      <w:tr w:rsidR="00BE6AA0" w:rsidRPr="002D6F4A" w:rsidTr="00CD49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Вторая война Рима с Карфагеном.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самостоятельно составлять рассказ, давать отзыв на ответы одноклассников, выделять главное из рассказа учителя.                  </w:t>
            </w:r>
            <w:r w:rsidRPr="002D6F4A">
              <w:rPr>
                <w:sz w:val="22"/>
                <w:szCs w:val="22"/>
                <w:u w:val="single"/>
              </w:rPr>
              <w:lastRenderedPageBreak/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Составлять сравнительные таблицы.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6AA0" w:rsidRPr="002D6F4A" w:rsidRDefault="00BE6AA0" w:rsidP="00411326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 xml:space="preserve">П.- называть причины карфагенских войн; отмечать цели сторон во второй карфагенской войне;  перечислять причины поражения Ганнибала в войне  с римлянами; характеризовать  цели, поступки </w:t>
            </w:r>
            <w:r w:rsidRPr="002D6F4A">
              <w:rPr>
                <w:sz w:val="22"/>
                <w:szCs w:val="22"/>
              </w:rPr>
              <w:lastRenderedPageBreak/>
              <w:t xml:space="preserve">Ганнибала; работать с картой  в процессе изучения </w:t>
            </w:r>
            <w:r w:rsidRPr="002D6F4A">
              <w:rPr>
                <w:sz w:val="22"/>
                <w:szCs w:val="22"/>
              </w:rPr>
              <w:br/>
              <w:t xml:space="preserve">событий, обеспечивших господство Рима  в Средиземноморье; охарактеризовать способы подчинения государств  власти Рима; составлять простой план  параграфа; объяснять причины широкого распространения рабства во всех  сферах жизни римлян; доказывать бесправное положение рабов в Риме.                     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необходимость учения, выраженного в преобладании  учебно-познавательных мотивов и предпочтении социального способа оценки знаний; сохранять мотивацию к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учебной деятельности; проявлять интерес к новому учебному материалу; развивать способность к самооценке.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CD49F3" w:rsidRPr="002D6F4A" w:rsidTr="00CD49F3">
        <w:trPr>
          <w:trHeight w:val="27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Установление господства Рима во всём Восточном Средиземноморье. Рабство в Древнем Риме.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Обобщать отдельные события, формулировать несложные выводы, работать с текстом учебника.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Рассказывать о падении Македонского царства и его значении для эллинистического мира, для Рима.</w:t>
            </w:r>
          </w:p>
        </w:tc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9F3" w:rsidRPr="002D6F4A" w:rsidRDefault="00CD49F3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  <w:p w:rsidR="00CD49F3" w:rsidRPr="002D6F4A" w:rsidRDefault="00CD49F3" w:rsidP="00262B6D">
            <w:pPr>
              <w:pStyle w:val="normal"/>
              <w:rPr>
                <w:sz w:val="22"/>
                <w:szCs w:val="22"/>
              </w:rPr>
            </w:pPr>
          </w:p>
        </w:tc>
      </w:tr>
      <w:tr w:rsidR="009707FC" w:rsidRPr="002D6F4A" w:rsidTr="00CD49F3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FC" w:rsidRPr="002D6F4A" w:rsidRDefault="009707FC" w:rsidP="00262B6D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FC" w:rsidRDefault="009707FC" w:rsidP="00262B6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</w:t>
            </w:r>
            <w:r w:rsidRPr="00411326">
              <w:rPr>
                <w:b/>
                <w:sz w:val="22"/>
                <w:szCs w:val="22"/>
              </w:rPr>
              <w:t xml:space="preserve"> работа «Древний Рим»</w:t>
            </w:r>
          </w:p>
          <w:p w:rsidR="009707FC" w:rsidRPr="00411326" w:rsidRDefault="009707FC" w:rsidP="00262B6D">
            <w:pPr>
              <w:rPr>
                <w:b/>
                <w:sz w:val="22"/>
                <w:szCs w:val="22"/>
              </w:rPr>
            </w:pPr>
          </w:p>
          <w:p w:rsidR="009707FC" w:rsidRDefault="009707FC" w:rsidP="00262B6D">
            <w:pPr>
              <w:rPr>
                <w:sz w:val="22"/>
                <w:szCs w:val="22"/>
              </w:rPr>
            </w:pPr>
          </w:p>
          <w:p w:rsidR="009707FC" w:rsidRPr="002D6F4A" w:rsidRDefault="009707FC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FC" w:rsidRPr="002D6F4A" w:rsidRDefault="009707FC" w:rsidP="00262B6D">
            <w:pPr>
              <w:rPr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FC" w:rsidRPr="002D6F4A" w:rsidRDefault="009707FC" w:rsidP="009707F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логически мыслить, делать выводы, обобщать, высказывать свою точку зрения.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707FC" w:rsidRPr="002D6F4A" w:rsidRDefault="009707FC" w:rsidP="009707F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называть самое  известное  в Древне</w:t>
            </w:r>
            <w:r>
              <w:rPr>
                <w:sz w:val="22"/>
                <w:szCs w:val="22"/>
              </w:rPr>
              <w:t>м Риме</w:t>
            </w:r>
            <w:r w:rsidRPr="002D6F4A">
              <w:rPr>
                <w:sz w:val="22"/>
                <w:szCs w:val="22"/>
              </w:rPr>
              <w:t>: имя поэта, название храма, место сражения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707FC" w:rsidRPr="002D6F4A" w:rsidRDefault="009707FC" w:rsidP="00487934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его; сохраняют мотивацию к учебной деятельности, развивают способность к самооценке.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FC" w:rsidRPr="002D6F4A" w:rsidRDefault="009707FC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FC" w:rsidRPr="002D6F4A" w:rsidRDefault="009707FC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FC" w:rsidRPr="00CD49F3" w:rsidRDefault="009707FC" w:rsidP="00262B6D">
            <w:pPr>
              <w:pStyle w:val="normal"/>
              <w:rPr>
                <w:b/>
                <w:sz w:val="28"/>
                <w:szCs w:val="28"/>
              </w:rPr>
            </w:pPr>
            <w:r w:rsidRPr="00CD49F3">
              <w:rPr>
                <w:b/>
                <w:sz w:val="28"/>
                <w:szCs w:val="28"/>
              </w:rPr>
              <w:t>Тест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13. Гражданские войны в Риме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Земельный закон братьев Гракхов.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Анализировать исторические факты: распознавать существенные признаки и интересы различных общественных групп.       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Ответить на вопрос: «Почему народ помнил о Гракхах и чтил их память?»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9707F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называть причины, которые заставили  Т. Гракха выступить в защиту бедняков; устанавливать причины гражданских войн  в Риме; работать в малых группах, систематизируя информацию; высчитывать, сколько лет римляне жили в мире; оценивать поступки братьев  Гракхов  во благо менее защищённых римлян; прослеживать движение войска Спартака по карте, комментировать события и поступки; составлять рассказ от имени Спартака</w:t>
            </w:r>
            <w:r w:rsidR="009707FC">
              <w:rPr>
                <w:sz w:val="22"/>
                <w:szCs w:val="22"/>
              </w:rPr>
              <w:t>.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необходимость учения, выраженного в преобладании  учебно-познавательных мотивов и предпочтении социального способа оценки знаний; определять границы собственного знания и незнания.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Восстание Спартака.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9707F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делать выводы, элементарно анализировать  изучаемые</w:t>
            </w:r>
            <w:r w:rsidR="009707FC">
              <w:rPr>
                <w:sz w:val="22"/>
                <w:szCs w:val="22"/>
              </w:rPr>
              <w:t>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9707FC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Единовластие Цезаря.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составлять рассказ, делать самостоятельные выводы.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              Что обозначает крылатое выражение «перейти Рубикон»?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анализировать действия и поступки Цезаря; объяснять позиции Красса, Помпея и Сената в отношении Юлия Цезаря; составлять  рассказ, используя понятия: наёмная армия, консул, верность воинов, диктатор, заговорщики, гибель; определять причины поражения сторонников республики; составлять кроссворд по одному из пунктов параграфа (на выбор); сопоставлять действия Антония и Октавиана в борьбе за власть; объяснять причины завершения гражданских войн в Риме</w:t>
            </w:r>
            <w:r w:rsidR="00332849">
              <w:rPr>
                <w:sz w:val="22"/>
                <w:szCs w:val="22"/>
              </w:rPr>
              <w:t>.</w:t>
            </w:r>
            <w:r w:rsidRPr="002D6F4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необходимость учения, выраженного в преобладании  учебно-познавательных мотивов и предпочтении социального способа оценки знаний; сохранять мотивацию к учебной деятельности; проявлять интерес к новому учебному материалу; развивать способность к самооценке.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Установление империи.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Default="00BE6AA0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Пересказывать содержание текста учебника, самостоятельно строить рассказ, правильно употреблять исторические термины</w:t>
            </w:r>
            <w:r w:rsidR="00332849">
              <w:rPr>
                <w:sz w:val="22"/>
                <w:szCs w:val="22"/>
              </w:rPr>
              <w:t>.</w:t>
            </w:r>
          </w:p>
          <w:p w:rsidR="00332849" w:rsidRPr="002D6F4A" w:rsidRDefault="00332849" w:rsidP="00332849">
            <w:pPr>
              <w:rPr>
                <w:sz w:val="22"/>
                <w:szCs w:val="22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Глава14. Римская империя в первые века нашей эры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Соседи Римской империи.            </w:t>
            </w:r>
          </w:p>
          <w:p w:rsidR="00BE6AA0" w:rsidRPr="002D6F4A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Начать составлять сложный план параграфа.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Составлять сравнительные таблицы.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показывать на карте территории расселения народов, попавших под власть империи; комментировать иллюстрации на страницах учебника; составлять задания, вопросы, обмениваться ими; рассказывать о племенах - соседях Римской империи и их взаимоотношениях. 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Мотивировать свои действия; проявлять интерес к новому учебному материалу; развивать способность к самооценке.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 Риме при императоре Нероне.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Первые христиане и их учение.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работать с текстом учебника и историческими документами.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Отвечать на  вопрос «Какие чудеса творил Иисус Христос?»</w:t>
            </w:r>
          </w:p>
          <w:p w:rsidR="009707FC" w:rsidRDefault="009707FC" w:rsidP="00262B6D">
            <w:pPr>
              <w:rPr>
                <w:sz w:val="22"/>
                <w:szCs w:val="22"/>
              </w:rPr>
            </w:pPr>
          </w:p>
          <w:p w:rsidR="00760F7D" w:rsidRPr="002D6F4A" w:rsidRDefault="00760F7D" w:rsidP="00262B6D">
            <w:pPr>
              <w:rPr>
                <w:sz w:val="22"/>
                <w:szCs w:val="22"/>
              </w:rPr>
            </w:pP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рассказывать об условиях появления христианского учения; объяснять причины распространения христианства; комментировать и оценивать комплекс моральных норм христиан; объяснять, почему сохранили свою ценность поучения Нагорной проповеди в наши дни; сравнивать положение </w:t>
            </w:r>
            <w:r w:rsidRPr="002D6F4A">
              <w:rPr>
                <w:sz w:val="22"/>
                <w:szCs w:val="22"/>
              </w:rPr>
              <w:lastRenderedPageBreak/>
              <w:t xml:space="preserve">свободного земледельца, колона и раба; выделять причины ослабления империи и перехода к обороне границ; характеризовать период правления императора Траяна.                                 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необходимость учения; сохранять мотивацию к учебной деятельности, проявлять интерес к новому учебному материалу, оценивать собственную учебную деятельность.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Расцвет Римской империи  во II в. н.э.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Самостоятельно строить рассказ на основе разных источников информации, работать с учебной и дополнительной литературой, обобщать отдельные факты. 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E6AA0" w:rsidRPr="002D6F4A" w:rsidTr="00DC31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ind w:left="-5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Вечный город и его жители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Самостоятельно строить рассказ на основе разных источников информации, работать с учебной и дополнительной литературой, обобщать отдельные факты.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П.- нсценировать виртуальную  экскурсию по Риму (с использованием презентации, интернет ресурсов, электронных изданий); аргументировано  доказывать смысл утверждения, что «все дороги ведут в Рим»; составить рассказ от лица простого римлянина, богатого римлянина</w:t>
            </w:r>
            <w:r w:rsidR="00332849">
              <w:rPr>
                <w:sz w:val="22"/>
                <w:szCs w:val="22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rStyle w:val="13"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Понимать необходимость учения; мотивировать свои действия, проявлять интерес к новому учебному материалу; развивать способность к самооценке.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  <w:tr w:rsidR="00BE6AA0" w:rsidRPr="002D6F4A" w:rsidTr="00262B6D">
        <w:tc>
          <w:tcPr>
            <w:tcW w:w="15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E6AA0" w:rsidP="00DC31BE">
            <w:pPr>
              <w:pStyle w:val="normal"/>
              <w:jc w:val="center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15. Разгром Рима Германцами и падение Западной Римской империи</w:t>
            </w:r>
          </w:p>
        </w:tc>
      </w:tr>
      <w:tr w:rsidR="00BA5FA4" w:rsidRPr="002D6F4A" w:rsidTr="00BA5F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Римская империя при Константине.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Default="00BA5FA4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Обобщать отдельные события и формулировать несложные выводы.      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Комментировать последствия утверждения христианства государственной религией.  </w:t>
            </w:r>
          </w:p>
          <w:p w:rsidR="00CD49F3" w:rsidRPr="002D6F4A" w:rsidRDefault="00CD49F3" w:rsidP="00262B6D">
            <w:pPr>
              <w:rPr>
                <w:sz w:val="22"/>
                <w:szCs w:val="22"/>
              </w:rPr>
            </w:pP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5FA4" w:rsidRPr="002D6F4A" w:rsidRDefault="00BA5FA4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объяснять причины перемен во внутреннем положении империи; сравнивать положение на границах империи в 1 в. и при императоре Константине; обосновывать факт переноса столицы империи; составлять рассказ о Риме с опорой на иллюстрации  к параграфу; обозначать причины раздела империи на две части; рассказывать об исторических  деятелях и их поступках; оценивать поступки  Гонория, Стилихона, Алариха и др.  с позиции общечеловеческих ценностей.                                  Р.- самостоятельно формулировать цели  урока после </w:t>
            </w:r>
            <w:r w:rsidRPr="002D6F4A">
              <w:rPr>
                <w:sz w:val="22"/>
                <w:szCs w:val="22"/>
              </w:rPr>
              <w:lastRenderedPageBreak/>
              <w:t xml:space="preserve">предварительного обсуждения; прогнозировать результаты уровня усвоения учебного материала, принимать и сохранять учебную задачу.                                     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5FA4" w:rsidRPr="002D6F4A" w:rsidRDefault="00BA5FA4" w:rsidP="00262B6D">
            <w:pPr>
              <w:pStyle w:val="af1"/>
              <w:rPr>
                <w:rStyle w:val="13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необходимость учения, сохранять мотивацию к учебной деятельности, проявлять интерес к новому учебному материалу, оценивать собственную учебную деятельность.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A5FA4" w:rsidRPr="002D6F4A" w:rsidTr="00BA5F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Default="00BA5FA4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Взятие Рима варварами.</w:t>
            </w:r>
          </w:p>
          <w:p w:rsidR="009707FC" w:rsidRDefault="009707FC" w:rsidP="00262B6D">
            <w:pPr>
              <w:rPr>
                <w:sz w:val="22"/>
                <w:szCs w:val="22"/>
              </w:rPr>
            </w:pPr>
          </w:p>
          <w:p w:rsidR="009707FC" w:rsidRDefault="009707FC" w:rsidP="00262B6D">
            <w:pPr>
              <w:rPr>
                <w:sz w:val="22"/>
                <w:szCs w:val="22"/>
              </w:rPr>
            </w:pPr>
          </w:p>
          <w:p w:rsidR="009707FC" w:rsidRDefault="009707FC" w:rsidP="00262B6D">
            <w:pPr>
              <w:rPr>
                <w:sz w:val="22"/>
                <w:szCs w:val="22"/>
              </w:rPr>
            </w:pPr>
          </w:p>
          <w:p w:rsidR="009707FC" w:rsidRDefault="009707FC" w:rsidP="00262B6D">
            <w:pPr>
              <w:rPr>
                <w:sz w:val="22"/>
                <w:szCs w:val="22"/>
              </w:rPr>
            </w:pPr>
          </w:p>
          <w:p w:rsidR="009707FC" w:rsidRDefault="009707FC" w:rsidP="00262B6D">
            <w:pPr>
              <w:rPr>
                <w:sz w:val="22"/>
                <w:szCs w:val="22"/>
              </w:rPr>
            </w:pPr>
          </w:p>
          <w:p w:rsidR="009707FC" w:rsidRDefault="009707FC" w:rsidP="00262B6D">
            <w:pPr>
              <w:rPr>
                <w:sz w:val="22"/>
                <w:szCs w:val="22"/>
              </w:rPr>
            </w:pPr>
          </w:p>
          <w:p w:rsidR="009707FC" w:rsidRPr="002D6F4A" w:rsidRDefault="009707FC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332849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историческими документами, делать выводы, составлять рассказ. 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</w:t>
            </w:r>
          </w:p>
        </w:tc>
        <w:tc>
          <w:tcPr>
            <w:tcW w:w="33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5FA4" w:rsidRPr="002D6F4A" w:rsidRDefault="00BA5FA4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Опрос. Творческое задание.</w:t>
            </w:r>
          </w:p>
        </w:tc>
      </w:tr>
      <w:tr w:rsidR="00BA5FA4" w:rsidRPr="002D6F4A" w:rsidTr="00BA5FA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332849" w:rsidRDefault="00BA5FA4" w:rsidP="00262B6D">
            <w:pPr>
              <w:ind w:left="-5"/>
              <w:rPr>
                <w:b/>
                <w:sz w:val="22"/>
                <w:szCs w:val="22"/>
              </w:rPr>
            </w:pPr>
            <w:r w:rsidRPr="00332849">
              <w:rPr>
                <w:b/>
                <w:sz w:val="22"/>
                <w:szCs w:val="22"/>
              </w:rPr>
              <w:t xml:space="preserve">Итоговая </w:t>
            </w:r>
            <w:r w:rsidR="00332849">
              <w:rPr>
                <w:b/>
                <w:sz w:val="22"/>
                <w:szCs w:val="22"/>
              </w:rPr>
              <w:t>контрольная работа по</w:t>
            </w:r>
            <w:r w:rsidR="00760F7D" w:rsidRPr="00332849">
              <w:rPr>
                <w:b/>
                <w:sz w:val="22"/>
                <w:szCs w:val="22"/>
              </w:rPr>
              <w:t xml:space="preserve"> раздел</w:t>
            </w:r>
            <w:r w:rsidR="00332849">
              <w:rPr>
                <w:b/>
                <w:sz w:val="22"/>
                <w:szCs w:val="22"/>
              </w:rPr>
              <w:t>у</w:t>
            </w:r>
            <w:r w:rsidR="00760F7D" w:rsidRPr="00332849">
              <w:rPr>
                <w:b/>
                <w:sz w:val="22"/>
                <w:szCs w:val="22"/>
              </w:rPr>
              <w:t xml:space="preserve"> «Древний Рим»</w:t>
            </w:r>
          </w:p>
          <w:p w:rsidR="00BA5FA4" w:rsidRPr="002D6F4A" w:rsidRDefault="00BA5FA4" w:rsidP="00262B6D">
            <w:pPr>
              <w:ind w:left="-5"/>
              <w:rPr>
                <w:sz w:val="22"/>
                <w:szCs w:val="22"/>
              </w:rPr>
            </w:pPr>
          </w:p>
          <w:p w:rsidR="00BA5FA4" w:rsidRPr="002D6F4A" w:rsidRDefault="00BA5FA4" w:rsidP="00262B6D">
            <w:pPr>
              <w:ind w:left="-5"/>
              <w:rPr>
                <w:sz w:val="22"/>
                <w:szCs w:val="22"/>
              </w:rPr>
            </w:pPr>
          </w:p>
          <w:p w:rsidR="00BA5FA4" w:rsidRPr="002D6F4A" w:rsidRDefault="00BA5FA4" w:rsidP="00262B6D">
            <w:pPr>
              <w:ind w:left="-5"/>
              <w:rPr>
                <w:sz w:val="22"/>
                <w:szCs w:val="22"/>
              </w:rPr>
            </w:pPr>
          </w:p>
          <w:p w:rsidR="00BA5FA4" w:rsidRPr="002D6F4A" w:rsidRDefault="00BA5FA4" w:rsidP="00262B6D">
            <w:pPr>
              <w:ind w:left="-5"/>
              <w:rPr>
                <w:sz w:val="22"/>
                <w:szCs w:val="22"/>
              </w:rPr>
            </w:pPr>
          </w:p>
          <w:p w:rsidR="00BA5FA4" w:rsidRPr="002D6F4A" w:rsidRDefault="00BA5FA4" w:rsidP="00262B6D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  <w:u w:val="single"/>
              </w:rPr>
              <w:t>Научатся.</w:t>
            </w:r>
            <w:r w:rsidRPr="002D6F4A">
              <w:rPr>
                <w:rFonts w:ascii="Times New Roman" w:hAnsi="Times New Roman" w:cs="Times New Roman"/>
              </w:rPr>
              <w:t xml:space="preserve">                    Работать с исторической картой, логически мыслить, делать выводы, обобщать, высказывать свою точку зрения.   </w:t>
            </w:r>
            <w:r w:rsidRPr="002D6F4A">
              <w:rPr>
                <w:rFonts w:ascii="Times New Roman" w:hAnsi="Times New Roman" w:cs="Times New Roman"/>
                <w:u w:val="single"/>
              </w:rPr>
              <w:t>Получат возможность научиться.</w:t>
            </w:r>
            <w:r w:rsidRPr="002D6F4A">
              <w:rPr>
                <w:rFonts w:ascii="Times New Roman" w:hAnsi="Times New Roman" w:cs="Times New Roman"/>
              </w:rPr>
              <w:t xml:space="preserve">                  Написать эссе-сочинение «Один день в Древнем Риме».</w:t>
            </w:r>
          </w:p>
        </w:tc>
        <w:tc>
          <w:tcPr>
            <w:tcW w:w="33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5FA4" w:rsidRPr="002D6F4A" w:rsidRDefault="00BA5FA4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FA4" w:rsidRPr="00760F7D" w:rsidRDefault="00BA5FA4" w:rsidP="00262B6D">
            <w:pPr>
              <w:pStyle w:val="normal"/>
              <w:rPr>
                <w:b/>
                <w:sz w:val="28"/>
                <w:szCs w:val="28"/>
              </w:rPr>
            </w:pPr>
            <w:r w:rsidRPr="00760F7D">
              <w:rPr>
                <w:b/>
                <w:sz w:val="28"/>
                <w:szCs w:val="28"/>
              </w:rPr>
              <w:t>Тест</w:t>
            </w:r>
          </w:p>
        </w:tc>
      </w:tr>
      <w:tr w:rsidR="00BA5FA4" w:rsidRPr="002D6F4A" w:rsidTr="00CD49F3">
        <w:trPr>
          <w:trHeight w:val="224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</w:rPr>
            </w:pPr>
          </w:p>
        </w:tc>
        <w:tc>
          <w:tcPr>
            <w:tcW w:w="3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</w:rPr>
            </w:pPr>
          </w:p>
        </w:tc>
        <w:tc>
          <w:tcPr>
            <w:tcW w:w="33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rPr>
                <w:sz w:val="22"/>
                <w:szCs w:val="22"/>
              </w:rPr>
            </w:pPr>
          </w:p>
        </w:tc>
        <w:tc>
          <w:tcPr>
            <w:tcW w:w="32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5FA4" w:rsidRPr="002D6F4A" w:rsidRDefault="00BA5FA4" w:rsidP="00BA5FA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FA4" w:rsidRPr="002D6F4A" w:rsidRDefault="00BA5FA4" w:rsidP="00262B6D">
            <w:pPr>
              <w:pStyle w:val="normal"/>
              <w:rPr>
                <w:sz w:val="22"/>
                <w:szCs w:val="22"/>
              </w:rPr>
            </w:pPr>
          </w:p>
        </w:tc>
      </w:tr>
      <w:tr w:rsidR="00BE6AA0" w:rsidRPr="002D6F4A" w:rsidTr="00BA5FA4">
        <w:trPr>
          <w:trHeight w:val="5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BA5FA4">
            <w:pPr>
              <w:ind w:left="-5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Повторение раздела «Древний Рим». Итоговое повторение.</w:t>
            </w:r>
          </w:p>
          <w:p w:rsidR="00BE6AA0" w:rsidRPr="00327F5D" w:rsidRDefault="00BE6AA0" w:rsidP="00262B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A5FA4" w:rsidP="00332849">
            <w:pPr>
              <w:snapToGrid w:val="0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Делать  выводы, обобщать, высказывать свою точку зрения.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</w:t>
            </w:r>
            <w:r w:rsidRPr="002D6F4A">
              <w:rPr>
                <w:sz w:val="22"/>
                <w:szCs w:val="22"/>
              </w:rPr>
              <w:t xml:space="preserve"> Высказывать и обосновывать суждения</w:t>
            </w:r>
            <w:r w:rsidR="00332849">
              <w:rPr>
                <w:sz w:val="22"/>
                <w:szCs w:val="22"/>
              </w:rPr>
              <w:t>.</w:t>
            </w:r>
            <w:r w:rsidRPr="002D6F4A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A5FA4" w:rsidP="00332849">
            <w:pPr>
              <w:snapToGrid w:val="0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 xml:space="preserve">П.-  приводить примеры высокой гражданственности, патриотизма, свойственных грекам и римлянам; решать кроссворды, проблемно-развивающие задания, инсценировать </w:t>
            </w:r>
            <w:r w:rsidRPr="002D6F4A">
              <w:rPr>
                <w:sz w:val="20"/>
                <w:szCs w:val="20"/>
              </w:rPr>
              <w:t>сюжеты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A4" w:rsidRPr="002D6F4A" w:rsidRDefault="00BA5FA4" w:rsidP="00BA5FA4">
            <w:pPr>
              <w:pStyle w:val="af1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развивать способность к самооценке.                                 </w:t>
            </w:r>
          </w:p>
          <w:p w:rsidR="00BE6AA0" w:rsidRPr="002D6F4A" w:rsidRDefault="00BE6AA0" w:rsidP="00262B6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rStyle w:val="1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AA0" w:rsidRPr="002D6F4A" w:rsidRDefault="00BE6AA0" w:rsidP="00262B6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A0" w:rsidRPr="002D6F4A" w:rsidRDefault="00BA5FA4" w:rsidP="00262B6D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Опрос, самостоятельная работа</w:t>
            </w:r>
          </w:p>
        </w:tc>
      </w:tr>
    </w:tbl>
    <w:p w:rsidR="00252933" w:rsidRDefault="00252933">
      <w:pPr>
        <w:pageBreakBefore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Материально-техническое обеспечение</w:t>
      </w:r>
    </w:p>
    <w:p w:rsidR="00252933" w:rsidRDefault="00252933">
      <w:pPr>
        <w:ind w:left="720"/>
        <w:jc w:val="both"/>
        <w:rPr>
          <w:b/>
          <w:i/>
        </w:rPr>
      </w:pPr>
    </w:p>
    <w:p w:rsidR="00252933" w:rsidRDefault="00252933">
      <w:pPr>
        <w:ind w:left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Перечень оборудования</w:t>
      </w:r>
    </w:p>
    <w:p w:rsidR="00252933" w:rsidRDefault="00252933">
      <w:pPr>
        <w:ind w:left="720"/>
        <w:jc w:val="center"/>
        <w:rPr>
          <w:b/>
          <w:i/>
          <w:sz w:val="28"/>
          <w:szCs w:val="28"/>
        </w:rPr>
      </w:pPr>
    </w:p>
    <w:p w:rsidR="00252933" w:rsidRDefault="00252933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75A10" w:rsidRPr="00775A10">
        <w:rPr>
          <w:sz w:val="28"/>
          <w:szCs w:val="28"/>
        </w:rPr>
        <w:t xml:space="preserve"> </w:t>
      </w:r>
      <w:r w:rsidR="00775A10">
        <w:rPr>
          <w:sz w:val="28"/>
          <w:szCs w:val="28"/>
        </w:rPr>
        <w:t>Проектор</w:t>
      </w:r>
    </w:p>
    <w:p w:rsidR="00252933" w:rsidRDefault="00252933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 Компьютер</w:t>
      </w:r>
    </w:p>
    <w:p w:rsidR="00252933" w:rsidRDefault="00252933"/>
    <w:p w:rsidR="00252933" w:rsidRDefault="002529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52933" w:rsidRDefault="00252933">
      <w:pPr>
        <w:jc w:val="center"/>
        <w:rPr>
          <w:b/>
          <w:i/>
          <w:spacing w:val="-2"/>
          <w:sz w:val="28"/>
          <w:szCs w:val="28"/>
        </w:rPr>
      </w:pPr>
      <w:r>
        <w:rPr>
          <w:b/>
          <w:i/>
          <w:spacing w:val="-2"/>
          <w:sz w:val="28"/>
          <w:szCs w:val="28"/>
        </w:rPr>
        <w:t>Перечень наглядных и дидактических материалов</w:t>
      </w:r>
    </w:p>
    <w:p w:rsidR="00252933" w:rsidRDefault="00252933">
      <w:pPr>
        <w:jc w:val="center"/>
        <w:rPr>
          <w:b/>
          <w:i/>
          <w:spacing w:val="-2"/>
          <w:sz w:val="28"/>
          <w:szCs w:val="28"/>
        </w:rPr>
      </w:pPr>
    </w:p>
    <w:p w:rsidR="00252933" w:rsidRDefault="00252933">
      <w:pPr>
        <w:numPr>
          <w:ilvl w:val="0"/>
          <w:numId w:val="5"/>
        </w:numPr>
        <w:spacing w:line="360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Набор тематических карт по истории Древнего мира</w:t>
      </w:r>
    </w:p>
    <w:p w:rsidR="00252933" w:rsidRDefault="00252933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Учебное электронное издание по истории Древнего мира</w:t>
      </w:r>
    </w:p>
    <w:p w:rsidR="00252933" w:rsidRPr="00CD49F3" w:rsidRDefault="00252933" w:rsidP="00B15376">
      <w:pPr>
        <w:numPr>
          <w:ilvl w:val="0"/>
          <w:numId w:val="5"/>
        </w:numPr>
        <w:spacing w:line="360" w:lineRule="auto"/>
        <w:jc w:val="both"/>
        <w:rPr>
          <w:i/>
          <w:iCs/>
          <w:sz w:val="28"/>
          <w:szCs w:val="28"/>
        </w:rPr>
      </w:pPr>
      <w:r w:rsidRPr="00B15376">
        <w:rPr>
          <w:sz w:val="28"/>
          <w:szCs w:val="28"/>
        </w:rPr>
        <w:t>Мультимедийное учебное пособие «История. 5 класс»</w:t>
      </w:r>
    </w:p>
    <w:p w:rsidR="00CD49F3" w:rsidRDefault="00CD49F3" w:rsidP="00CD49F3">
      <w:pPr>
        <w:spacing w:line="360" w:lineRule="auto"/>
        <w:jc w:val="both"/>
        <w:rPr>
          <w:sz w:val="28"/>
          <w:szCs w:val="28"/>
        </w:rPr>
      </w:pPr>
    </w:p>
    <w:p w:rsidR="00CD49F3" w:rsidRPr="004F7ECF" w:rsidRDefault="00CD49F3" w:rsidP="00CD49F3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4F7ECF">
        <w:rPr>
          <w:b/>
          <w:sz w:val="28"/>
          <w:szCs w:val="28"/>
        </w:rPr>
        <w:t>Интернет – сайты</w:t>
      </w:r>
    </w:p>
    <w:p w:rsidR="00CD49F3" w:rsidRDefault="00CD49F3" w:rsidP="00CD49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hrono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исторический портал</w:t>
      </w:r>
    </w:p>
    <w:p w:rsidR="00CD49F3" w:rsidRPr="00705BA7" w:rsidRDefault="00CD49F3" w:rsidP="00CD49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hyperlink r:id="rId9" w:history="1">
        <w:r w:rsidRPr="00705BA7">
          <w:rPr>
            <w:rStyle w:val="a4"/>
            <w:color w:val="auto"/>
            <w:sz w:val="28"/>
            <w:szCs w:val="28"/>
          </w:rPr>
          <w:t>http://www.ancienthistory.spb.ru</w:t>
        </w:r>
      </w:hyperlink>
    </w:p>
    <w:p w:rsidR="00CD49F3" w:rsidRPr="00705BA7" w:rsidRDefault="00CD49F3" w:rsidP="00CD49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hyperlink r:id="rId10" w:history="1">
        <w:r w:rsidRPr="00705BA7">
          <w:rPr>
            <w:rStyle w:val="a4"/>
            <w:color w:val="auto"/>
            <w:sz w:val="28"/>
            <w:szCs w:val="28"/>
          </w:rPr>
          <w:t>http://lesson-history.narod.ru/DM.htm</w:t>
        </w:r>
      </w:hyperlink>
    </w:p>
    <w:p w:rsidR="00CD49F3" w:rsidRPr="00705BA7" w:rsidRDefault="00CD49F3" w:rsidP="00CD49F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hyperlink r:id="rId11" w:history="1">
        <w:r w:rsidRPr="00705BA7">
          <w:rPr>
            <w:rStyle w:val="a4"/>
            <w:color w:val="auto"/>
            <w:sz w:val="28"/>
            <w:szCs w:val="28"/>
          </w:rPr>
          <w:t>http://www.cosmocard.ru/tests/18</w:t>
        </w:r>
      </w:hyperlink>
    </w:p>
    <w:p w:rsidR="00CD49F3" w:rsidRDefault="00CD49F3" w:rsidP="00CD49F3">
      <w:pPr>
        <w:spacing w:line="360" w:lineRule="auto"/>
        <w:ind w:left="801"/>
        <w:jc w:val="both"/>
        <w:rPr>
          <w:sz w:val="28"/>
          <w:szCs w:val="28"/>
        </w:rPr>
      </w:pPr>
    </w:p>
    <w:p w:rsidR="00CD49F3" w:rsidRPr="00B15376" w:rsidRDefault="00CD49F3" w:rsidP="00CD49F3">
      <w:pPr>
        <w:spacing w:line="360" w:lineRule="auto"/>
        <w:jc w:val="both"/>
        <w:rPr>
          <w:i/>
          <w:iCs/>
          <w:sz w:val="28"/>
          <w:szCs w:val="28"/>
        </w:rPr>
      </w:pPr>
    </w:p>
    <w:p w:rsidR="00252933" w:rsidRDefault="00473D6E">
      <w:pPr>
        <w:pageBreakBefore/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Учебно-методическое обеспечение</w:t>
      </w:r>
    </w:p>
    <w:p w:rsidR="00252933" w:rsidRDefault="00252933">
      <w:pPr>
        <w:ind w:firstLine="180"/>
        <w:jc w:val="center"/>
        <w:rPr>
          <w:b/>
          <w:sz w:val="28"/>
          <w:szCs w:val="28"/>
        </w:rPr>
      </w:pPr>
    </w:p>
    <w:p w:rsidR="00252933" w:rsidRDefault="00252933">
      <w:pPr>
        <w:ind w:firstLine="1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учебно-методическая литература</w:t>
      </w:r>
    </w:p>
    <w:p w:rsidR="008971F9" w:rsidRDefault="008971F9" w:rsidP="008971F9">
      <w:pPr>
        <w:pStyle w:val="a8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sz w:val="28"/>
          <w:szCs w:val="28"/>
        </w:rPr>
      </w:pPr>
      <w:r w:rsidRPr="008971F9">
        <w:rPr>
          <w:sz w:val="28"/>
          <w:szCs w:val="28"/>
        </w:rPr>
        <w:t>Федеральная примерная программа основного общего образования по истории, созданная на основе федерального компонента государственного образовательного станда</w:t>
      </w:r>
      <w:r w:rsidRPr="008971F9">
        <w:rPr>
          <w:sz w:val="28"/>
          <w:szCs w:val="28"/>
        </w:rPr>
        <w:t>р</w:t>
      </w:r>
      <w:r w:rsidRPr="008971F9">
        <w:rPr>
          <w:sz w:val="28"/>
          <w:szCs w:val="28"/>
        </w:rPr>
        <w:t>та</w:t>
      </w:r>
      <w:r>
        <w:rPr>
          <w:sz w:val="28"/>
          <w:szCs w:val="28"/>
        </w:rPr>
        <w:t xml:space="preserve">; </w:t>
      </w:r>
    </w:p>
    <w:p w:rsidR="008971F9" w:rsidRPr="008971F9" w:rsidRDefault="008971F9" w:rsidP="008971F9">
      <w:pPr>
        <w:pStyle w:val="a8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 истории Древнего мира, 5 класс/Вигасин А.А., Годер Г.И., Свенцицкая И.С.- М.: Просвещение, 2007;</w:t>
      </w:r>
    </w:p>
    <w:p w:rsidR="00252933" w:rsidRDefault="00252933">
      <w:pPr>
        <w:pStyle w:val="a8"/>
        <w:numPr>
          <w:ilvl w:val="0"/>
          <w:numId w:val="4"/>
        </w:numPr>
        <w:tabs>
          <w:tab w:val="left" w:pos="42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Древнего мира: учеб. для 5 кл. общеобразоват. учреждений/ А.А. Вигасин, Г.И. Годер, И.С.Свенцицкая. -  М.: Просвещение, 20</w:t>
      </w:r>
      <w:r w:rsidR="00222052">
        <w:rPr>
          <w:sz w:val="28"/>
          <w:szCs w:val="28"/>
        </w:rPr>
        <w:t>1</w:t>
      </w:r>
      <w:r w:rsidR="00332849">
        <w:rPr>
          <w:sz w:val="28"/>
          <w:szCs w:val="28"/>
        </w:rPr>
        <w:t>8</w:t>
      </w:r>
      <w:r>
        <w:rPr>
          <w:sz w:val="28"/>
          <w:szCs w:val="28"/>
        </w:rPr>
        <w:t>;</w:t>
      </w:r>
    </w:p>
    <w:p w:rsidR="00252933" w:rsidRDefault="00252933">
      <w:pPr>
        <w:pStyle w:val="a8"/>
        <w:numPr>
          <w:ilvl w:val="0"/>
          <w:numId w:val="4"/>
        </w:numPr>
        <w:tabs>
          <w:tab w:val="left" w:pos="426"/>
        </w:tabs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Универсальные поурочные разработки по истории Древнего мира. 5 класс. – М.: ВАКО, 2007;</w:t>
      </w:r>
    </w:p>
    <w:p w:rsidR="00252933" w:rsidRDefault="00252933">
      <w:pPr>
        <w:pStyle w:val="a8"/>
        <w:numPr>
          <w:ilvl w:val="0"/>
          <w:numId w:val="4"/>
        </w:numPr>
        <w:tabs>
          <w:tab w:val="left" w:pos="426"/>
        </w:tabs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Рабочая тетрадь Г.И. Годер «История Древнего мира» 5 класс, - М.: Просвещение, 201</w:t>
      </w:r>
      <w:r w:rsidR="00222052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252933" w:rsidRDefault="00252933">
      <w:pPr>
        <w:pStyle w:val="2"/>
        <w:jc w:val="center"/>
        <w:rPr>
          <w:rFonts w:ascii="Times New Roman" w:hAnsi="Times New Roman" w:cs="Times New Roman"/>
        </w:rPr>
      </w:pPr>
    </w:p>
    <w:p w:rsidR="00252933" w:rsidRDefault="00252933">
      <w:pPr>
        <w:pStyle w:val="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учебно-методическая литература и источники</w:t>
      </w:r>
    </w:p>
    <w:p w:rsidR="00252933" w:rsidRDefault="00252933">
      <w:pPr>
        <w:jc w:val="both"/>
      </w:pPr>
    </w:p>
    <w:p w:rsidR="00252933" w:rsidRDefault="00252933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  Авдиев  В.И. История Древнег</w:t>
      </w:r>
      <w:r w:rsidR="004440CC">
        <w:rPr>
          <w:sz w:val="28"/>
          <w:szCs w:val="28"/>
        </w:rPr>
        <w:t>о Востока.- М.: Просвещение,1990</w:t>
      </w:r>
      <w:r>
        <w:rPr>
          <w:sz w:val="28"/>
          <w:szCs w:val="28"/>
        </w:rPr>
        <w:t xml:space="preserve">. </w:t>
      </w:r>
    </w:p>
    <w:p w:rsidR="00252933" w:rsidRDefault="00252933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  Виппер Р.Ю. История Древнего мира. - М: Республика,1993</w:t>
      </w:r>
    </w:p>
    <w:p w:rsidR="00252933" w:rsidRDefault="0025293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 Сергиенко М.Е. Жизнь древнего мира: Очерки быта. - М.: Просвещение,1964.</w:t>
      </w:r>
    </w:p>
    <w:p w:rsidR="00252933" w:rsidRDefault="00252933" w:rsidP="00CD49F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4.  Словарь античности.- М.: Прогресс,1989.</w:t>
      </w:r>
    </w:p>
    <w:sectPr w:rsidR="00252933" w:rsidSect="00DC31BE">
      <w:footerReference w:type="default" r:id="rId12"/>
      <w:pgSz w:w="16838" w:h="11906" w:orient="landscape"/>
      <w:pgMar w:top="1005" w:right="851" w:bottom="850" w:left="993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AD3" w:rsidRDefault="00404AD3">
      <w:r>
        <w:separator/>
      </w:r>
    </w:p>
  </w:endnote>
  <w:endnote w:type="continuationSeparator" w:id="0">
    <w:p w:rsidR="00404AD3" w:rsidRDefault="0040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933" w:rsidRDefault="0025293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AD3" w:rsidRDefault="00404AD3">
      <w:r>
        <w:separator/>
      </w:r>
    </w:p>
  </w:footnote>
  <w:footnote w:type="continuationSeparator" w:id="0">
    <w:p w:rsidR="00404AD3" w:rsidRDefault="00404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01" w:hanging="37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1F9"/>
    <w:rsid w:val="00017E02"/>
    <w:rsid w:val="00041AE4"/>
    <w:rsid w:val="00060B1C"/>
    <w:rsid w:val="00106206"/>
    <w:rsid w:val="00126518"/>
    <w:rsid w:val="00152834"/>
    <w:rsid w:val="00193867"/>
    <w:rsid w:val="001C7332"/>
    <w:rsid w:val="001E4859"/>
    <w:rsid w:val="001F036E"/>
    <w:rsid w:val="001F53E3"/>
    <w:rsid w:val="00221B14"/>
    <w:rsid w:val="00222052"/>
    <w:rsid w:val="00230B5A"/>
    <w:rsid w:val="00244DF6"/>
    <w:rsid w:val="00252933"/>
    <w:rsid w:val="00262B6D"/>
    <w:rsid w:val="00292B45"/>
    <w:rsid w:val="00332849"/>
    <w:rsid w:val="003A5AA9"/>
    <w:rsid w:val="003B7572"/>
    <w:rsid w:val="00404AD3"/>
    <w:rsid w:val="00411326"/>
    <w:rsid w:val="004440CC"/>
    <w:rsid w:val="00445AE2"/>
    <w:rsid w:val="00460434"/>
    <w:rsid w:val="004621A6"/>
    <w:rsid w:val="00473D6E"/>
    <w:rsid w:val="00477D3F"/>
    <w:rsid w:val="00487934"/>
    <w:rsid w:val="004943E1"/>
    <w:rsid w:val="004B2E69"/>
    <w:rsid w:val="004F3018"/>
    <w:rsid w:val="004F7ECF"/>
    <w:rsid w:val="00522B27"/>
    <w:rsid w:val="00575D2B"/>
    <w:rsid w:val="0061117B"/>
    <w:rsid w:val="00662390"/>
    <w:rsid w:val="0066748A"/>
    <w:rsid w:val="006B1225"/>
    <w:rsid w:val="00705BA7"/>
    <w:rsid w:val="00733619"/>
    <w:rsid w:val="00760F7D"/>
    <w:rsid w:val="00762B62"/>
    <w:rsid w:val="00765F95"/>
    <w:rsid w:val="00766FDD"/>
    <w:rsid w:val="00775A10"/>
    <w:rsid w:val="00846D41"/>
    <w:rsid w:val="008753FC"/>
    <w:rsid w:val="008971F9"/>
    <w:rsid w:val="008B7E02"/>
    <w:rsid w:val="00943DC4"/>
    <w:rsid w:val="00947FAD"/>
    <w:rsid w:val="00953FD4"/>
    <w:rsid w:val="009707FC"/>
    <w:rsid w:val="009A0371"/>
    <w:rsid w:val="009A6C7F"/>
    <w:rsid w:val="009F28F6"/>
    <w:rsid w:val="00A04F9C"/>
    <w:rsid w:val="00A21E8D"/>
    <w:rsid w:val="00AA10F5"/>
    <w:rsid w:val="00AB0307"/>
    <w:rsid w:val="00AB1A20"/>
    <w:rsid w:val="00AC4FEB"/>
    <w:rsid w:val="00B15376"/>
    <w:rsid w:val="00B34FAE"/>
    <w:rsid w:val="00B40C1D"/>
    <w:rsid w:val="00BA5FA4"/>
    <w:rsid w:val="00BE6AA0"/>
    <w:rsid w:val="00C055A6"/>
    <w:rsid w:val="00C22904"/>
    <w:rsid w:val="00C24DD4"/>
    <w:rsid w:val="00CB3FE7"/>
    <w:rsid w:val="00CB5000"/>
    <w:rsid w:val="00CC1642"/>
    <w:rsid w:val="00CC33FB"/>
    <w:rsid w:val="00CD49F3"/>
    <w:rsid w:val="00CE6D85"/>
    <w:rsid w:val="00CF146C"/>
    <w:rsid w:val="00D06604"/>
    <w:rsid w:val="00D11F18"/>
    <w:rsid w:val="00D33068"/>
    <w:rsid w:val="00D73983"/>
    <w:rsid w:val="00DC31BE"/>
    <w:rsid w:val="00E00D42"/>
    <w:rsid w:val="00E272B2"/>
    <w:rsid w:val="00E434EF"/>
    <w:rsid w:val="00ED4CAA"/>
    <w:rsid w:val="00F3673F"/>
    <w:rsid w:val="00F63029"/>
    <w:rsid w:val="00F652E5"/>
    <w:rsid w:val="00FA7CF7"/>
    <w:rsid w:val="00FD4D82"/>
    <w:rsid w:val="00FE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B975D4BF-5F3A-4DBC-A671-6A73060E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eastAsia="Times New Roman" w:hAnsi="Symbol" w:cs="Times New Roman"/>
    </w:rPr>
  </w:style>
  <w:style w:type="character" w:customStyle="1" w:styleId="WW8Num3z1">
    <w:name w:val="WW8Num3z1"/>
    <w:rPr>
      <w:rFonts w:ascii="Symbol" w:hAnsi="Symbol"/>
      <w:b w:val="0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7z0">
    <w:name w:val="WW8Num7z0"/>
    <w:rPr>
      <w:b w:val="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20">
    <w:name w:val="Основной текст с отступом 2 Знак"/>
    <w:rPr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6">
    <w:name w:val="Body Text"/>
    <w:basedOn w:val="a"/>
    <w:rPr>
      <w:rFonts w:ascii="Arial" w:hAnsi="Arial"/>
      <w:i/>
      <w:sz w:val="28"/>
      <w:szCs w:val="28"/>
    </w:rPr>
  </w:style>
  <w:style w:type="paragraph" w:styleId="a7">
    <w:name w:val="List"/>
    <w:basedOn w:val="a6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8">
    <w:name w:val="Normal (Web)"/>
    <w:basedOn w:val="a"/>
    <w:pPr>
      <w:spacing w:before="280" w:after="280"/>
    </w:pPr>
  </w:style>
  <w:style w:type="paragraph" w:customStyle="1" w:styleId="a9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00">
    <w:name w:val="Обычный + Масштаб знаков: 100%"/>
    <w:basedOn w:val="a"/>
    <w:rPr>
      <w:w w:val="83"/>
    </w:rPr>
  </w:style>
  <w:style w:type="paragraph" w:styleId="aa">
    <w:name w:val="List Paragraph"/>
    <w:basedOn w:val="a"/>
    <w:uiPriority w:val="34"/>
    <w:qFormat/>
    <w:pPr>
      <w:ind w:left="720"/>
    </w:pPr>
    <w:rPr>
      <w:rFonts w:ascii="Arial" w:hAnsi="Arial" w:cs="Arial"/>
      <w:b/>
      <w:color w:val="000000"/>
      <w:sz w:val="20"/>
      <w:szCs w:val="20"/>
    </w:rPr>
  </w:style>
  <w:style w:type="paragraph" w:customStyle="1" w:styleId="12">
    <w:name w:val="Основной 1 см"/>
    <w:basedOn w:val="a"/>
    <w:pPr>
      <w:ind w:firstLine="567"/>
      <w:jc w:val="both"/>
    </w:pPr>
    <w:rPr>
      <w:sz w:val="28"/>
      <w:szCs w:val="20"/>
      <w:lang w:val="en-US" w:eastAsia="en-US" w:bidi="en-US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22052"/>
    <w:rPr>
      <w:rFonts w:ascii="Tahoma" w:hAnsi="Tahoma"/>
      <w:sz w:val="16"/>
      <w:szCs w:val="16"/>
      <w:lang w:val="x-none"/>
    </w:rPr>
  </w:style>
  <w:style w:type="character" w:customStyle="1" w:styleId="af0">
    <w:name w:val="Текст выноски Знак"/>
    <w:link w:val="af"/>
    <w:uiPriority w:val="99"/>
    <w:semiHidden/>
    <w:rsid w:val="00222052"/>
    <w:rPr>
      <w:rFonts w:ascii="Tahoma" w:hAnsi="Tahoma" w:cs="Tahoma"/>
      <w:sz w:val="16"/>
      <w:szCs w:val="16"/>
      <w:lang w:eastAsia="ar-SA"/>
    </w:rPr>
  </w:style>
  <w:style w:type="character" w:customStyle="1" w:styleId="13">
    <w:name w:val=" Знак Знак1"/>
    <w:rsid w:val="00BE6AA0"/>
    <w:rPr>
      <w:rFonts w:ascii="Courier New" w:hAnsi="Courier New" w:cs="Courier New"/>
      <w:lang w:val="ru-RU" w:bidi="ar-SA"/>
    </w:rPr>
  </w:style>
  <w:style w:type="paragraph" w:customStyle="1" w:styleId="normal">
    <w:name w:val="normal"/>
    <w:rsid w:val="00BE6AA0"/>
    <w:pPr>
      <w:suppressAutoHyphens/>
    </w:pPr>
    <w:rPr>
      <w:color w:val="000000"/>
      <w:sz w:val="24"/>
      <w:szCs w:val="24"/>
      <w:lang w:eastAsia="zh-CN"/>
    </w:rPr>
  </w:style>
  <w:style w:type="paragraph" w:styleId="af1">
    <w:name w:val="No Spacing"/>
    <w:uiPriority w:val="1"/>
    <w:qFormat/>
    <w:rsid w:val="00BE6AA0"/>
    <w:pPr>
      <w:suppressAutoHyphens/>
    </w:pPr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smocard.ru/tests/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esson-history.narod.ru/DM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cienthistory.spb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846DB-D481-49CF-A5ED-818D95BF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9056</Words>
  <Characters>51624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Рассмотрена и одобрена                                      Утверждаю:</vt:lpstr>
    </vt:vector>
  </TitlesOfParts>
  <Company/>
  <LinksUpToDate>false</LinksUpToDate>
  <CharactersWithSpaces>60559</CharactersWithSpaces>
  <SharedDoc>false</SharedDoc>
  <HLinks>
    <vt:vector size="18" baseType="variant">
      <vt:variant>
        <vt:i4>655453</vt:i4>
      </vt:variant>
      <vt:variant>
        <vt:i4>6</vt:i4>
      </vt:variant>
      <vt:variant>
        <vt:i4>0</vt:i4>
      </vt:variant>
      <vt:variant>
        <vt:i4>5</vt:i4>
      </vt:variant>
      <vt:variant>
        <vt:lpwstr>http://www.cosmocard.ru/tests/18</vt:lpwstr>
      </vt:variant>
      <vt:variant>
        <vt:lpwstr/>
      </vt:variant>
      <vt:variant>
        <vt:i4>6029404</vt:i4>
      </vt:variant>
      <vt:variant>
        <vt:i4>3</vt:i4>
      </vt:variant>
      <vt:variant>
        <vt:i4>0</vt:i4>
      </vt:variant>
      <vt:variant>
        <vt:i4>5</vt:i4>
      </vt:variant>
      <vt:variant>
        <vt:lpwstr>http://lesson-history.narod.ru/DM.htm</vt:lpwstr>
      </vt:variant>
      <vt:variant>
        <vt:lpwstr/>
      </vt:variant>
      <vt:variant>
        <vt:i4>5374039</vt:i4>
      </vt:variant>
      <vt:variant>
        <vt:i4>0</vt:i4>
      </vt:variant>
      <vt:variant>
        <vt:i4>0</vt:i4>
      </vt:variant>
      <vt:variant>
        <vt:i4>5</vt:i4>
      </vt:variant>
      <vt:variant>
        <vt:lpwstr>http://www.ancienthistory.spb.ru/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Рассмотрена и одобрена                                      Утверждаю:</dc:title>
  <dc:subject/>
  <dc:creator>XTreme</dc:creator>
  <cp:keywords/>
  <cp:lastModifiedBy>Динар Латышов</cp:lastModifiedBy>
  <cp:revision>2</cp:revision>
  <cp:lastPrinted>2018-09-17T17:00:00Z</cp:lastPrinted>
  <dcterms:created xsi:type="dcterms:W3CDTF">2021-10-13T17:10:00Z</dcterms:created>
  <dcterms:modified xsi:type="dcterms:W3CDTF">2021-10-13T17:10:00Z</dcterms:modified>
</cp:coreProperties>
</file>